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85337" w14:textId="77777777" w:rsidR="009568FD" w:rsidRPr="00D45FEE" w:rsidRDefault="009568FD" w:rsidP="003817A5">
      <w:pPr>
        <w:spacing w:after="0" w:line="240" w:lineRule="auto"/>
        <w:jc w:val="both"/>
        <w:rPr>
          <w:rFonts w:cstheme="minorHAnsi"/>
        </w:rPr>
      </w:pPr>
      <w:bookmarkStart w:id="0" w:name="_GoBack"/>
      <w:bookmarkEnd w:id="0"/>
    </w:p>
    <w:p w14:paraId="1666E18F" w14:textId="77777777" w:rsidR="00675659" w:rsidRDefault="00F9159F" w:rsidP="003817A5">
      <w:pPr>
        <w:spacing w:after="0" w:line="240" w:lineRule="auto"/>
        <w:ind w:left="1440" w:firstLine="720"/>
        <w:jc w:val="both"/>
        <w:rPr>
          <w:rFonts w:ascii="Calibri" w:hAnsi="Calibri" w:cs="Calibri"/>
          <w:b/>
          <w:smallCaps/>
          <w:sz w:val="120"/>
          <w:szCs w:val="120"/>
        </w:rPr>
      </w:pPr>
      <w:r w:rsidRPr="00D45FEE">
        <w:rPr>
          <w:rFonts w:cstheme="minorHAnsi"/>
          <w:b/>
          <w:smallCaps/>
          <w:color w:val="1F4E79" w:themeColor="accent1" w:themeShade="80"/>
          <w:sz w:val="120"/>
          <w:szCs w:val="120"/>
        </w:rPr>
        <w:t>A</w:t>
      </w:r>
      <w:r w:rsidRPr="00D45FEE">
        <w:rPr>
          <w:rFonts w:cstheme="minorHAnsi"/>
          <w:b/>
          <w:smallCaps/>
          <w:sz w:val="120"/>
          <w:szCs w:val="120"/>
        </w:rPr>
        <w:t>lcohol</w:t>
      </w:r>
      <w:r w:rsidR="00675659" w:rsidRPr="006A64E7">
        <w:rPr>
          <w:rFonts w:ascii="Calibri" w:hAnsi="Calibri" w:cs="Calibri"/>
          <w:b/>
          <w:smallCaps/>
          <w:sz w:val="120"/>
          <w:szCs w:val="120"/>
        </w:rPr>
        <w:t xml:space="preserve"> </w:t>
      </w:r>
    </w:p>
    <w:p w14:paraId="7A1D3347" w14:textId="726C4056" w:rsidR="00F9159F" w:rsidRPr="00D45FEE" w:rsidRDefault="00675659" w:rsidP="003817A5">
      <w:pPr>
        <w:spacing w:after="0" w:line="240" w:lineRule="auto"/>
        <w:ind w:left="1440" w:firstLine="720"/>
        <w:jc w:val="both"/>
        <w:rPr>
          <w:rFonts w:cstheme="minorHAnsi"/>
          <w:b/>
          <w:smallCaps/>
          <w:sz w:val="120"/>
          <w:szCs w:val="120"/>
        </w:rPr>
      </w:pPr>
      <w:r>
        <w:rPr>
          <w:rFonts w:ascii="Calibri" w:hAnsi="Calibri" w:cs="Calibri"/>
          <w:b/>
          <w:smallCaps/>
          <w:sz w:val="120"/>
          <w:szCs w:val="120"/>
        </w:rPr>
        <w:t xml:space="preserve">       </w:t>
      </w:r>
      <w:r w:rsidRPr="006A64E7">
        <w:rPr>
          <w:rFonts w:ascii="Calibri" w:hAnsi="Calibri" w:cs="Calibri"/>
          <w:b/>
          <w:smallCaps/>
          <w:sz w:val="120"/>
          <w:szCs w:val="120"/>
        </w:rPr>
        <w:t>&amp;</w:t>
      </w:r>
    </w:p>
    <w:p w14:paraId="4D4523E0" w14:textId="77777777" w:rsidR="00F9159F" w:rsidRPr="00D45FEE" w:rsidRDefault="00F9159F" w:rsidP="003817A5">
      <w:pPr>
        <w:spacing w:after="0" w:line="240" w:lineRule="auto"/>
        <w:ind w:left="1440" w:firstLine="720"/>
        <w:jc w:val="both"/>
        <w:rPr>
          <w:rFonts w:cstheme="minorHAnsi"/>
          <w:b/>
          <w:smallCaps/>
          <w:sz w:val="120"/>
          <w:szCs w:val="120"/>
        </w:rPr>
      </w:pPr>
      <w:r w:rsidRPr="00D45FEE">
        <w:rPr>
          <w:rFonts w:cstheme="minorHAnsi"/>
          <w:b/>
          <w:smallCaps/>
          <w:color w:val="1F4E79" w:themeColor="accent1" w:themeShade="80"/>
          <w:sz w:val="120"/>
          <w:szCs w:val="120"/>
        </w:rPr>
        <w:t>S</w:t>
      </w:r>
      <w:r w:rsidRPr="00D45FEE">
        <w:rPr>
          <w:rFonts w:cstheme="minorHAnsi"/>
          <w:b/>
          <w:smallCaps/>
          <w:sz w:val="120"/>
          <w:szCs w:val="120"/>
        </w:rPr>
        <w:t>ubstance</w:t>
      </w:r>
    </w:p>
    <w:p w14:paraId="707E3698" w14:textId="77777777" w:rsidR="00F9159F" w:rsidRPr="00D45FEE" w:rsidRDefault="00F9159F" w:rsidP="003817A5">
      <w:pPr>
        <w:spacing w:after="0" w:line="240" w:lineRule="auto"/>
        <w:ind w:left="1440" w:firstLine="720"/>
        <w:jc w:val="both"/>
        <w:rPr>
          <w:rFonts w:cstheme="minorHAnsi"/>
          <w:b/>
          <w:smallCaps/>
          <w:sz w:val="120"/>
          <w:szCs w:val="120"/>
        </w:rPr>
      </w:pPr>
      <w:r w:rsidRPr="00D45FEE">
        <w:rPr>
          <w:rFonts w:cstheme="minorHAnsi"/>
          <w:b/>
          <w:smallCaps/>
          <w:color w:val="1F4E79" w:themeColor="accent1" w:themeShade="80"/>
          <w:sz w:val="120"/>
          <w:szCs w:val="120"/>
        </w:rPr>
        <w:t>A</w:t>
      </w:r>
      <w:r w:rsidRPr="00D45FEE">
        <w:rPr>
          <w:rFonts w:cstheme="minorHAnsi"/>
          <w:b/>
          <w:smallCaps/>
          <w:sz w:val="120"/>
          <w:szCs w:val="120"/>
        </w:rPr>
        <w:t>buse</w:t>
      </w:r>
    </w:p>
    <w:p w14:paraId="3501467A" w14:textId="77777777" w:rsidR="00F9159F" w:rsidRPr="00D45FEE" w:rsidRDefault="00F9159F" w:rsidP="003817A5">
      <w:pPr>
        <w:spacing w:after="0" w:line="240" w:lineRule="auto"/>
        <w:ind w:left="1440" w:firstLine="720"/>
        <w:jc w:val="both"/>
        <w:rPr>
          <w:rFonts w:cstheme="minorHAnsi"/>
          <w:b/>
          <w:smallCaps/>
          <w:sz w:val="120"/>
          <w:szCs w:val="120"/>
        </w:rPr>
      </w:pPr>
      <w:r w:rsidRPr="00D45FEE">
        <w:rPr>
          <w:rFonts w:cstheme="minorHAnsi"/>
          <w:b/>
          <w:smallCaps/>
          <w:color w:val="1F4E79" w:themeColor="accent1" w:themeShade="80"/>
          <w:sz w:val="120"/>
          <w:szCs w:val="120"/>
        </w:rPr>
        <w:t>P</w:t>
      </w:r>
      <w:r w:rsidRPr="00D45FEE">
        <w:rPr>
          <w:rFonts w:cstheme="minorHAnsi"/>
          <w:b/>
          <w:smallCaps/>
          <w:sz w:val="120"/>
          <w:szCs w:val="120"/>
        </w:rPr>
        <w:t>revention</w:t>
      </w:r>
    </w:p>
    <w:p w14:paraId="0CF98779" w14:textId="77777777" w:rsidR="00F9159F" w:rsidRPr="00D45FEE" w:rsidRDefault="00F9159F" w:rsidP="003817A5">
      <w:pPr>
        <w:spacing w:after="0" w:line="240" w:lineRule="auto"/>
        <w:ind w:left="1440" w:firstLine="720"/>
        <w:jc w:val="both"/>
        <w:rPr>
          <w:rFonts w:cstheme="minorHAnsi"/>
          <w:b/>
          <w:smallCaps/>
          <w:sz w:val="120"/>
          <w:szCs w:val="120"/>
        </w:rPr>
      </w:pPr>
      <w:r w:rsidRPr="00D45FEE">
        <w:rPr>
          <w:rFonts w:cstheme="minorHAnsi"/>
          <w:b/>
          <w:smallCaps/>
          <w:color w:val="1F4E79" w:themeColor="accent1" w:themeShade="80"/>
          <w:sz w:val="120"/>
          <w:szCs w:val="120"/>
        </w:rPr>
        <w:t>P</w:t>
      </w:r>
      <w:r w:rsidR="002E5FC2">
        <w:rPr>
          <w:rFonts w:cstheme="minorHAnsi"/>
          <w:b/>
          <w:smallCaps/>
          <w:sz w:val="120"/>
          <w:szCs w:val="120"/>
        </w:rPr>
        <w:t>roject</w:t>
      </w:r>
    </w:p>
    <w:p w14:paraId="5BCED591" w14:textId="77777777" w:rsidR="00067F8A" w:rsidRPr="00D45FEE" w:rsidRDefault="00067F8A" w:rsidP="006A55C8">
      <w:pPr>
        <w:spacing w:after="0" w:line="240" w:lineRule="auto"/>
        <w:rPr>
          <w:rFonts w:cstheme="minorHAnsi"/>
          <w:b/>
          <w:sz w:val="30"/>
          <w:szCs w:val="30"/>
        </w:rPr>
      </w:pPr>
    </w:p>
    <w:p w14:paraId="28E406C0" w14:textId="77777777" w:rsidR="00D90584" w:rsidRPr="00D45FEE" w:rsidRDefault="00D90584" w:rsidP="006A55C8">
      <w:pPr>
        <w:spacing w:after="0" w:line="240" w:lineRule="auto"/>
        <w:rPr>
          <w:rFonts w:cstheme="minorHAnsi"/>
          <w:b/>
          <w:sz w:val="30"/>
          <w:szCs w:val="30"/>
        </w:rPr>
      </w:pPr>
    </w:p>
    <w:p w14:paraId="4EE3BCE1" w14:textId="77777777" w:rsidR="004449D8" w:rsidRPr="00D45FEE" w:rsidRDefault="004449D8" w:rsidP="006A55C8">
      <w:pPr>
        <w:spacing w:after="0" w:line="240" w:lineRule="auto"/>
        <w:rPr>
          <w:rFonts w:cstheme="minorHAnsi"/>
          <w:b/>
          <w:sz w:val="30"/>
          <w:szCs w:val="30"/>
        </w:rPr>
      </w:pPr>
    </w:p>
    <w:p w14:paraId="11D1E85F" w14:textId="77777777" w:rsidR="004449D8" w:rsidRPr="00D45FEE" w:rsidRDefault="00EE6576" w:rsidP="00EE6576">
      <w:pPr>
        <w:tabs>
          <w:tab w:val="left" w:pos="3945"/>
        </w:tabs>
        <w:spacing w:after="0" w:line="240" w:lineRule="auto"/>
        <w:rPr>
          <w:rFonts w:cstheme="minorHAnsi"/>
          <w:b/>
          <w:sz w:val="30"/>
          <w:szCs w:val="30"/>
        </w:rPr>
      </w:pPr>
      <w:r>
        <w:rPr>
          <w:rFonts w:cstheme="minorHAnsi"/>
          <w:b/>
          <w:sz w:val="30"/>
          <w:szCs w:val="30"/>
        </w:rPr>
        <w:tab/>
      </w:r>
    </w:p>
    <w:p w14:paraId="3CCC35D1" w14:textId="77777777" w:rsidR="004449D8" w:rsidRPr="00D45FEE" w:rsidRDefault="004449D8" w:rsidP="006A55C8">
      <w:pPr>
        <w:spacing w:after="0" w:line="240" w:lineRule="auto"/>
        <w:rPr>
          <w:rFonts w:cstheme="minorHAnsi"/>
          <w:b/>
          <w:sz w:val="30"/>
          <w:szCs w:val="30"/>
        </w:rPr>
      </w:pPr>
    </w:p>
    <w:p w14:paraId="01395A56" w14:textId="77777777" w:rsidR="004449D8" w:rsidRPr="00D45FEE" w:rsidRDefault="004449D8" w:rsidP="006A55C8">
      <w:pPr>
        <w:spacing w:after="0" w:line="240" w:lineRule="auto"/>
        <w:rPr>
          <w:rFonts w:cstheme="minorHAnsi"/>
          <w:b/>
          <w:sz w:val="30"/>
          <w:szCs w:val="30"/>
        </w:rPr>
      </w:pPr>
    </w:p>
    <w:p w14:paraId="104B4CB1" w14:textId="77777777" w:rsidR="00F9159F" w:rsidRPr="00D45FEE" w:rsidRDefault="00F9159F" w:rsidP="006A55C8">
      <w:pPr>
        <w:spacing w:after="0" w:line="240" w:lineRule="auto"/>
        <w:jc w:val="center"/>
        <w:rPr>
          <w:rFonts w:cstheme="minorHAnsi"/>
          <w:b/>
          <w:sz w:val="72"/>
          <w:szCs w:val="72"/>
          <w:u w:val="single"/>
        </w:rPr>
      </w:pPr>
      <w:r w:rsidRPr="00D45FEE">
        <w:rPr>
          <w:rFonts w:cstheme="minorHAnsi"/>
          <w:b/>
          <w:sz w:val="72"/>
          <w:szCs w:val="72"/>
          <w:u w:val="single"/>
        </w:rPr>
        <w:t>Orientation Manual</w:t>
      </w:r>
    </w:p>
    <w:p w14:paraId="33C9E5AA" w14:textId="77777777" w:rsidR="00067F8A" w:rsidRPr="00D45FEE" w:rsidRDefault="00067F8A" w:rsidP="006A55C8">
      <w:pPr>
        <w:spacing w:after="0" w:line="240" w:lineRule="auto"/>
        <w:rPr>
          <w:rFonts w:cstheme="minorHAnsi"/>
        </w:rPr>
      </w:pPr>
    </w:p>
    <w:p w14:paraId="637C750C" w14:textId="77777777" w:rsidR="001601BD" w:rsidRPr="00D45FEE" w:rsidRDefault="001601BD" w:rsidP="006A55C8">
      <w:pPr>
        <w:spacing w:after="0" w:line="240" w:lineRule="auto"/>
        <w:rPr>
          <w:rFonts w:cstheme="minorHAnsi"/>
        </w:rPr>
      </w:pPr>
    </w:p>
    <w:p w14:paraId="38A33E17" w14:textId="77777777" w:rsidR="001601BD" w:rsidRPr="00D45FEE" w:rsidRDefault="001601BD" w:rsidP="006A55C8">
      <w:pPr>
        <w:spacing w:after="0" w:line="240" w:lineRule="auto"/>
        <w:rPr>
          <w:rFonts w:cstheme="minorHAnsi"/>
        </w:rPr>
      </w:pPr>
    </w:p>
    <w:p w14:paraId="6991C9BA" w14:textId="77777777" w:rsidR="001601BD" w:rsidRDefault="001601BD" w:rsidP="006A55C8">
      <w:pPr>
        <w:spacing w:after="0" w:line="240" w:lineRule="auto"/>
        <w:rPr>
          <w:rFonts w:cstheme="minorHAnsi"/>
        </w:rPr>
      </w:pPr>
    </w:p>
    <w:p w14:paraId="18F4C874" w14:textId="77777777" w:rsidR="00421A36" w:rsidRDefault="00421A36" w:rsidP="006A55C8">
      <w:pPr>
        <w:spacing w:after="0" w:line="240" w:lineRule="auto"/>
        <w:rPr>
          <w:rFonts w:cstheme="minorHAnsi"/>
        </w:rPr>
      </w:pPr>
    </w:p>
    <w:p w14:paraId="01BAC27E" w14:textId="77777777" w:rsidR="00421A36" w:rsidRDefault="00421A36" w:rsidP="006A55C8">
      <w:pPr>
        <w:spacing w:after="0" w:line="240" w:lineRule="auto"/>
        <w:rPr>
          <w:rFonts w:cstheme="minorHAnsi"/>
        </w:rPr>
      </w:pPr>
    </w:p>
    <w:p w14:paraId="74C3FFA9" w14:textId="77777777" w:rsidR="00421A36" w:rsidRPr="00D45FEE" w:rsidRDefault="00421A36" w:rsidP="006A55C8">
      <w:pPr>
        <w:spacing w:after="0" w:line="240" w:lineRule="auto"/>
        <w:rPr>
          <w:rFonts w:cstheme="minorHAnsi"/>
        </w:rPr>
      </w:pPr>
    </w:p>
    <w:sdt>
      <w:sdtPr>
        <w:rPr>
          <w:rFonts w:asciiTheme="minorHAnsi" w:eastAsiaTheme="minorHAnsi" w:hAnsiTheme="minorHAnsi" w:cstheme="minorHAnsi"/>
          <w:color w:val="auto"/>
          <w:sz w:val="22"/>
          <w:szCs w:val="22"/>
        </w:rPr>
        <w:id w:val="907346767"/>
        <w:docPartObj>
          <w:docPartGallery w:val="Table of Contents"/>
          <w:docPartUnique/>
        </w:docPartObj>
      </w:sdtPr>
      <w:sdtEndPr>
        <w:rPr>
          <w:b/>
          <w:bCs/>
          <w:noProof/>
        </w:rPr>
      </w:sdtEndPr>
      <w:sdtContent>
        <w:p w14:paraId="1E33F6D4" w14:textId="77777777" w:rsidR="00104FAC" w:rsidRPr="00D45FEE" w:rsidRDefault="00104FAC" w:rsidP="006A55C8">
          <w:pPr>
            <w:pStyle w:val="TOCHeading"/>
            <w:spacing w:before="0"/>
            <w:rPr>
              <w:rFonts w:asciiTheme="minorHAnsi" w:hAnsiTheme="minorHAnsi" w:cstheme="minorHAnsi"/>
            </w:rPr>
          </w:pPr>
          <w:r w:rsidRPr="00D45FEE">
            <w:rPr>
              <w:rFonts w:asciiTheme="minorHAnsi" w:hAnsiTheme="minorHAnsi" w:cstheme="minorHAnsi"/>
            </w:rPr>
            <w:t>Contents</w:t>
          </w:r>
        </w:p>
        <w:p w14:paraId="4A90D3F2" w14:textId="77777777" w:rsidR="0076535B" w:rsidRPr="0076535B" w:rsidRDefault="00104FAC">
          <w:pPr>
            <w:pStyle w:val="TOC1"/>
            <w:rPr>
              <w:rFonts w:eastAsiaTheme="minorEastAsia" w:cstheme="minorBidi"/>
              <w:color w:val="auto"/>
              <w:sz w:val="20"/>
              <w:szCs w:val="20"/>
            </w:rPr>
          </w:pPr>
          <w:r w:rsidRPr="0076535B">
            <w:rPr>
              <w:sz w:val="20"/>
              <w:szCs w:val="20"/>
            </w:rPr>
            <w:fldChar w:fldCharType="begin"/>
          </w:r>
          <w:r w:rsidRPr="0076535B">
            <w:rPr>
              <w:sz w:val="20"/>
              <w:szCs w:val="20"/>
            </w:rPr>
            <w:instrText xml:space="preserve"> TOC \o "1-3" \h \z \u </w:instrText>
          </w:r>
          <w:r w:rsidRPr="0076535B">
            <w:rPr>
              <w:sz w:val="20"/>
              <w:szCs w:val="20"/>
            </w:rPr>
            <w:fldChar w:fldCharType="separate"/>
          </w:r>
          <w:hyperlink w:anchor="_Toc475369421" w:history="1">
            <w:r w:rsidR="0076535B" w:rsidRPr="0076535B">
              <w:rPr>
                <w:rStyle w:val="Hyperlink"/>
                <w:b/>
                <w:sz w:val="20"/>
                <w:szCs w:val="20"/>
              </w:rPr>
              <w:t>Welcome</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_Toc475369421 \h </w:instrText>
            </w:r>
            <w:r w:rsidR="0076535B" w:rsidRPr="0076535B">
              <w:rPr>
                <w:webHidden/>
                <w:sz w:val="20"/>
                <w:szCs w:val="20"/>
              </w:rPr>
            </w:r>
            <w:r w:rsidR="0076535B" w:rsidRPr="0076535B">
              <w:rPr>
                <w:webHidden/>
                <w:sz w:val="20"/>
                <w:szCs w:val="20"/>
              </w:rPr>
              <w:fldChar w:fldCharType="separate"/>
            </w:r>
            <w:r w:rsidR="00C148E5">
              <w:rPr>
                <w:webHidden/>
                <w:sz w:val="20"/>
                <w:szCs w:val="20"/>
              </w:rPr>
              <w:t>3</w:t>
            </w:r>
            <w:r w:rsidR="0076535B" w:rsidRPr="0076535B">
              <w:rPr>
                <w:webHidden/>
                <w:sz w:val="20"/>
                <w:szCs w:val="20"/>
              </w:rPr>
              <w:fldChar w:fldCharType="end"/>
            </w:r>
          </w:hyperlink>
        </w:p>
        <w:p w14:paraId="311FB5D8" w14:textId="77777777" w:rsidR="0076535B" w:rsidRDefault="00C132F7">
          <w:pPr>
            <w:pStyle w:val="TOC2"/>
            <w:tabs>
              <w:tab w:val="right" w:leader="dot" w:pos="9350"/>
            </w:tabs>
            <w:rPr>
              <w:noProof/>
              <w:sz w:val="20"/>
              <w:szCs w:val="20"/>
            </w:rPr>
          </w:pPr>
          <w:hyperlink w:anchor="_Toc475369422" w:history="1">
            <w:r w:rsidR="0076535B" w:rsidRPr="0076535B">
              <w:rPr>
                <w:rStyle w:val="Hyperlink"/>
                <w:rFonts w:cstheme="minorHAnsi"/>
                <w:b/>
                <w:noProof/>
                <w:sz w:val="20"/>
                <w:szCs w:val="20"/>
              </w:rPr>
              <w:t>Words from the Director</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_Toc475369422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3</w:t>
            </w:r>
            <w:r w:rsidR="0076535B" w:rsidRPr="0076535B">
              <w:rPr>
                <w:noProof/>
                <w:webHidden/>
                <w:sz w:val="20"/>
                <w:szCs w:val="20"/>
              </w:rPr>
              <w:fldChar w:fldCharType="end"/>
            </w:r>
          </w:hyperlink>
        </w:p>
        <w:p w14:paraId="288FEB86" w14:textId="1CE2AAE5" w:rsidR="006879C4" w:rsidRPr="006879C4" w:rsidRDefault="00C132F7" w:rsidP="006879C4">
          <w:pPr>
            <w:pStyle w:val="TOC1"/>
            <w:rPr>
              <w:rFonts w:eastAsiaTheme="minorEastAsia" w:cstheme="minorBidi"/>
              <w:color w:val="auto"/>
              <w:sz w:val="20"/>
              <w:szCs w:val="20"/>
            </w:rPr>
          </w:pPr>
          <w:hyperlink w:anchor="_Toc475369421" w:history="1">
            <w:r w:rsidR="006879C4">
              <w:rPr>
                <w:rStyle w:val="Hyperlink"/>
                <w:b/>
                <w:sz w:val="20"/>
                <w:szCs w:val="20"/>
              </w:rPr>
              <w:t>Overview</w:t>
            </w:r>
            <w:r w:rsidR="006879C4" w:rsidRPr="0076535B">
              <w:rPr>
                <w:webHidden/>
                <w:sz w:val="20"/>
                <w:szCs w:val="20"/>
              </w:rPr>
              <w:tab/>
            </w:r>
            <w:r w:rsidR="006879C4">
              <w:rPr>
                <w:webHidden/>
                <w:sz w:val="20"/>
                <w:szCs w:val="20"/>
              </w:rPr>
              <w:t>4</w:t>
            </w:r>
          </w:hyperlink>
        </w:p>
        <w:p w14:paraId="344B352B" w14:textId="77777777" w:rsidR="006879C4" w:rsidRDefault="00C132F7" w:rsidP="006879C4">
          <w:pPr>
            <w:pStyle w:val="TOC2"/>
            <w:tabs>
              <w:tab w:val="right" w:leader="dot" w:pos="9350"/>
            </w:tabs>
            <w:rPr>
              <w:noProof/>
              <w:sz w:val="20"/>
              <w:szCs w:val="20"/>
            </w:rPr>
          </w:pPr>
          <w:hyperlink w:anchor="_Toc475369423" w:history="1">
            <w:r w:rsidR="006879C4">
              <w:rPr>
                <w:rStyle w:val="Hyperlink"/>
                <w:rFonts w:cstheme="minorHAnsi"/>
                <w:b/>
                <w:noProof/>
                <w:sz w:val="20"/>
                <w:szCs w:val="20"/>
              </w:rPr>
              <w:t>Department of Behavioral Health Developmental Disabilities Overview</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_Toc475369423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4</w:t>
            </w:r>
            <w:r w:rsidR="0076535B" w:rsidRPr="0076535B">
              <w:rPr>
                <w:noProof/>
                <w:webHidden/>
                <w:sz w:val="20"/>
                <w:szCs w:val="20"/>
              </w:rPr>
              <w:fldChar w:fldCharType="end"/>
            </w:r>
          </w:hyperlink>
        </w:p>
        <w:p w14:paraId="44438305" w14:textId="77777777" w:rsidR="006879C4" w:rsidRPr="006879C4" w:rsidRDefault="00C132F7" w:rsidP="006879C4">
          <w:pPr>
            <w:pStyle w:val="TOC2"/>
            <w:tabs>
              <w:tab w:val="right" w:leader="dot" w:pos="9350"/>
            </w:tabs>
            <w:rPr>
              <w:noProof/>
              <w:sz w:val="20"/>
              <w:szCs w:val="20"/>
            </w:rPr>
          </w:pPr>
          <w:hyperlink w:anchor="_Toc475369423" w:history="1">
            <w:r w:rsidR="006879C4">
              <w:rPr>
                <w:rStyle w:val="Hyperlink"/>
                <w:rFonts w:cstheme="minorHAnsi"/>
                <w:b/>
                <w:noProof/>
                <w:sz w:val="20"/>
                <w:szCs w:val="20"/>
              </w:rPr>
              <w:t>Divison of Behavioral Health Overview</w:t>
            </w:r>
            <w:r w:rsidR="006879C4" w:rsidRPr="0076535B">
              <w:rPr>
                <w:noProof/>
                <w:webHidden/>
                <w:sz w:val="20"/>
                <w:szCs w:val="20"/>
              </w:rPr>
              <w:tab/>
            </w:r>
            <w:r w:rsidR="006879C4">
              <w:rPr>
                <w:noProof/>
                <w:webHidden/>
                <w:sz w:val="20"/>
                <w:szCs w:val="20"/>
              </w:rPr>
              <w:t>5</w:t>
            </w:r>
          </w:hyperlink>
        </w:p>
        <w:p w14:paraId="6D062CD5" w14:textId="77777777" w:rsidR="006879C4" w:rsidRPr="006879C4" w:rsidRDefault="00C132F7" w:rsidP="006879C4">
          <w:pPr>
            <w:pStyle w:val="TOC2"/>
            <w:tabs>
              <w:tab w:val="right" w:leader="dot" w:pos="9350"/>
            </w:tabs>
            <w:rPr>
              <w:noProof/>
              <w:sz w:val="20"/>
              <w:szCs w:val="20"/>
            </w:rPr>
          </w:pPr>
          <w:hyperlink w:anchor="_Toc475369423" w:history="1">
            <w:r w:rsidR="006879C4">
              <w:rPr>
                <w:rStyle w:val="Hyperlink"/>
                <w:rFonts w:cstheme="minorHAnsi"/>
                <w:b/>
                <w:noProof/>
                <w:sz w:val="20"/>
                <w:szCs w:val="20"/>
              </w:rPr>
              <w:t>Office of Behavioral Health Prevention</w:t>
            </w:r>
            <w:r w:rsidR="006879C4" w:rsidRPr="0076535B">
              <w:rPr>
                <w:rStyle w:val="Hyperlink"/>
                <w:rFonts w:cstheme="minorHAnsi"/>
                <w:b/>
                <w:noProof/>
                <w:sz w:val="20"/>
                <w:szCs w:val="20"/>
              </w:rPr>
              <w:t xml:space="preserve"> Overview</w:t>
            </w:r>
            <w:r w:rsidR="006879C4" w:rsidRPr="0076535B">
              <w:rPr>
                <w:noProof/>
                <w:webHidden/>
                <w:sz w:val="20"/>
                <w:szCs w:val="20"/>
              </w:rPr>
              <w:tab/>
            </w:r>
            <w:r w:rsidR="006879C4">
              <w:rPr>
                <w:noProof/>
                <w:webHidden/>
                <w:sz w:val="20"/>
                <w:szCs w:val="20"/>
              </w:rPr>
              <w:t>6</w:t>
            </w:r>
          </w:hyperlink>
        </w:p>
        <w:p w14:paraId="20F2D54D" w14:textId="3EC2DE45" w:rsidR="006879C4" w:rsidRPr="006879C4" w:rsidRDefault="00C132F7" w:rsidP="006879C4">
          <w:pPr>
            <w:pStyle w:val="TOC2"/>
            <w:tabs>
              <w:tab w:val="right" w:leader="dot" w:pos="9350"/>
            </w:tabs>
            <w:rPr>
              <w:noProof/>
              <w:sz w:val="20"/>
              <w:szCs w:val="20"/>
            </w:rPr>
          </w:pPr>
          <w:hyperlink w:anchor="_Toc475369423" w:history="1">
            <w:r w:rsidR="00C23644" w:rsidRPr="00C23644">
              <w:t xml:space="preserve"> </w:t>
            </w:r>
            <w:r w:rsidR="00C23644" w:rsidRPr="00C23644">
              <w:rPr>
                <w:rStyle w:val="Hyperlink"/>
                <w:rFonts w:cstheme="minorHAnsi"/>
                <w:b/>
                <w:noProof/>
                <w:sz w:val="20"/>
                <w:szCs w:val="20"/>
              </w:rPr>
              <w:t>Office of Behavioral Health Prevention</w:t>
            </w:r>
            <w:r w:rsidR="006879C4">
              <w:rPr>
                <w:rStyle w:val="Hyperlink"/>
                <w:rFonts w:cstheme="minorHAnsi"/>
                <w:b/>
                <w:noProof/>
                <w:sz w:val="20"/>
                <w:szCs w:val="20"/>
              </w:rPr>
              <w:t xml:space="preserve"> Organizational Chart</w:t>
            </w:r>
            <w:r w:rsidR="006879C4" w:rsidRPr="0076535B">
              <w:rPr>
                <w:noProof/>
                <w:webHidden/>
                <w:sz w:val="20"/>
                <w:szCs w:val="20"/>
              </w:rPr>
              <w:tab/>
            </w:r>
            <w:r w:rsidR="006879C4">
              <w:rPr>
                <w:noProof/>
                <w:webHidden/>
                <w:sz w:val="20"/>
                <w:szCs w:val="20"/>
              </w:rPr>
              <w:t>7</w:t>
            </w:r>
          </w:hyperlink>
        </w:p>
        <w:p w14:paraId="1EEDB06F" w14:textId="77777777" w:rsidR="0076535B" w:rsidRPr="0076535B" w:rsidRDefault="00C132F7">
          <w:pPr>
            <w:pStyle w:val="TOC1"/>
            <w:rPr>
              <w:rFonts w:eastAsiaTheme="minorEastAsia" w:cstheme="minorBidi"/>
              <w:color w:val="auto"/>
              <w:sz w:val="20"/>
              <w:szCs w:val="20"/>
            </w:rPr>
          </w:pPr>
          <w:hyperlink w:anchor="_Toc475369428" w:history="1">
            <w:r w:rsidR="0076535B" w:rsidRPr="0076535B">
              <w:rPr>
                <w:rStyle w:val="Hyperlink"/>
                <w:b/>
                <w:sz w:val="20"/>
                <w:szCs w:val="20"/>
              </w:rPr>
              <w:t>Staff Directory</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_Toc475369428 \h </w:instrText>
            </w:r>
            <w:r w:rsidR="0076535B" w:rsidRPr="0076535B">
              <w:rPr>
                <w:webHidden/>
                <w:sz w:val="20"/>
                <w:szCs w:val="20"/>
              </w:rPr>
            </w:r>
            <w:r w:rsidR="0076535B" w:rsidRPr="0076535B">
              <w:rPr>
                <w:webHidden/>
                <w:sz w:val="20"/>
                <w:szCs w:val="20"/>
              </w:rPr>
              <w:fldChar w:fldCharType="separate"/>
            </w:r>
            <w:r w:rsidR="00C148E5">
              <w:rPr>
                <w:webHidden/>
                <w:sz w:val="20"/>
                <w:szCs w:val="20"/>
              </w:rPr>
              <w:t>8</w:t>
            </w:r>
            <w:r w:rsidR="0076535B" w:rsidRPr="0076535B">
              <w:rPr>
                <w:webHidden/>
                <w:sz w:val="20"/>
                <w:szCs w:val="20"/>
              </w:rPr>
              <w:fldChar w:fldCharType="end"/>
            </w:r>
          </w:hyperlink>
        </w:p>
        <w:p w14:paraId="1F96546A" w14:textId="77777777" w:rsidR="0076535B" w:rsidRPr="0076535B" w:rsidRDefault="00C132F7">
          <w:pPr>
            <w:pStyle w:val="TOC2"/>
            <w:tabs>
              <w:tab w:val="right" w:leader="dot" w:pos="9350"/>
            </w:tabs>
            <w:rPr>
              <w:rFonts w:eastAsiaTheme="minorEastAsia"/>
              <w:noProof/>
              <w:sz w:val="20"/>
              <w:szCs w:val="20"/>
            </w:rPr>
          </w:pPr>
          <w:hyperlink w:anchor="_Toc475369429" w:history="1">
            <w:r w:rsidR="0076535B" w:rsidRPr="0076535B">
              <w:rPr>
                <w:rStyle w:val="Hyperlink"/>
                <w:rFonts w:cstheme="minorHAnsi"/>
                <w:b/>
                <w:noProof/>
                <w:sz w:val="20"/>
                <w:szCs w:val="20"/>
              </w:rPr>
              <w:t>Administrative Staff</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_Toc475369429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9</w:t>
            </w:r>
            <w:r w:rsidR="0076535B" w:rsidRPr="0076535B">
              <w:rPr>
                <w:noProof/>
                <w:webHidden/>
                <w:sz w:val="20"/>
                <w:szCs w:val="20"/>
              </w:rPr>
              <w:fldChar w:fldCharType="end"/>
            </w:r>
          </w:hyperlink>
        </w:p>
        <w:p w14:paraId="653121ED" w14:textId="77777777" w:rsidR="0076535B" w:rsidRPr="0076535B" w:rsidRDefault="00C132F7">
          <w:pPr>
            <w:pStyle w:val="TOC2"/>
            <w:tabs>
              <w:tab w:val="right" w:leader="dot" w:pos="9350"/>
            </w:tabs>
            <w:rPr>
              <w:rFonts w:eastAsiaTheme="minorEastAsia"/>
              <w:noProof/>
              <w:sz w:val="20"/>
              <w:szCs w:val="20"/>
            </w:rPr>
          </w:pPr>
          <w:hyperlink w:anchor="_Toc475369434" w:history="1">
            <w:r w:rsidR="0076535B" w:rsidRPr="0076535B">
              <w:rPr>
                <w:rStyle w:val="Hyperlink"/>
                <w:rFonts w:cstheme="minorHAnsi"/>
                <w:b/>
                <w:noProof/>
                <w:sz w:val="20"/>
                <w:szCs w:val="20"/>
              </w:rPr>
              <w:t>ASAPP Regional Prevention Staff</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_Toc475369434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10</w:t>
            </w:r>
            <w:r w:rsidR="0076535B" w:rsidRPr="0076535B">
              <w:rPr>
                <w:noProof/>
                <w:webHidden/>
                <w:sz w:val="20"/>
                <w:szCs w:val="20"/>
              </w:rPr>
              <w:fldChar w:fldCharType="end"/>
            </w:r>
          </w:hyperlink>
        </w:p>
        <w:p w14:paraId="28EF5C83" w14:textId="77777777" w:rsidR="0076535B" w:rsidRPr="0076535B" w:rsidRDefault="00C132F7">
          <w:pPr>
            <w:pStyle w:val="TOC3"/>
            <w:tabs>
              <w:tab w:val="right" w:leader="dot" w:pos="9350"/>
            </w:tabs>
            <w:rPr>
              <w:rFonts w:eastAsiaTheme="minorEastAsia"/>
              <w:noProof/>
              <w:sz w:val="20"/>
              <w:szCs w:val="20"/>
            </w:rPr>
          </w:pPr>
          <w:hyperlink w:anchor="_Toc475369435" w:history="1">
            <w:r w:rsidR="0076535B" w:rsidRPr="0076535B">
              <w:rPr>
                <w:rStyle w:val="Hyperlink"/>
                <w:rFonts w:cstheme="minorHAnsi"/>
                <w:noProof/>
                <w:sz w:val="20"/>
                <w:szCs w:val="20"/>
              </w:rPr>
              <w:t>Regional Prevention Specialist – Region 1-3</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_Toc475369435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10</w:t>
            </w:r>
            <w:r w:rsidR="0076535B" w:rsidRPr="0076535B">
              <w:rPr>
                <w:noProof/>
                <w:webHidden/>
                <w:sz w:val="20"/>
                <w:szCs w:val="20"/>
              </w:rPr>
              <w:fldChar w:fldCharType="end"/>
            </w:r>
          </w:hyperlink>
        </w:p>
        <w:p w14:paraId="01BCD826" w14:textId="77777777" w:rsidR="0076535B" w:rsidRPr="0076535B" w:rsidRDefault="00C132F7">
          <w:pPr>
            <w:pStyle w:val="TOC3"/>
            <w:tabs>
              <w:tab w:val="right" w:leader="dot" w:pos="9350"/>
            </w:tabs>
            <w:rPr>
              <w:rFonts w:eastAsiaTheme="minorEastAsia"/>
              <w:noProof/>
              <w:sz w:val="20"/>
              <w:szCs w:val="20"/>
            </w:rPr>
          </w:pPr>
          <w:hyperlink w:anchor="_Toc475369438" w:history="1">
            <w:r w:rsidR="0076535B" w:rsidRPr="0076535B">
              <w:rPr>
                <w:rStyle w:val="Hyperlink"/>
                <w:rFonts w:cstheme="minorHAnsi"/>
                <w:noProof/>
                <w:sz w:val="20"/>
                <w:szCs w:val="20"/>
              </w:rPr>
              <w:t>Regional Prevention Specialist – Region 4-6, RPS Supervisor</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_Toc475369438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11</w:t>
            </w:r>
            <w:r w:rsidR="0076535B" w:rsidRPr="0076535B">
              <w:rPr>
                <w:noProof/>
                <w:webHidden/>
                <w:sz w:val="20"/>
                <w:szCs w:val="20"/>
              </w:rPr>
              <w:fldChar w:fldCharType="end"/>
            </w:r>
          </w:hyperlink>
        </w:p>
        <w:p w14:paraId="44BCD304" w14:textId="77777777" w:rsidR="0076535B" w:rsidRPr="0076535B" w:rsidRDefault="00C132F7">
          <w:pPr>
            <w:pStyle w:val="TOC2"/>
            <w:tabs>
              <w:tab w:val="right" w:leader="dot" w:pos="9350"/>
            </w:tabs>
            <w:rPr>
              <w:rFonts w:eastAsiaTheme="minorEastAsia"/>
              <w:noProof/>
              <w:sz w:val="20"/>
              <w:szCs w:val="20"/>
            </w:rPr>
          </w:pPr>
          <w:hyperlink w:anchor="_Toc475369441" w:history="1">
            <w:r w:rsidR="0076535B" w:rsidRPr="0076535B">
              <w:rPr>
                <w:rStyle w:val="Hyperlink"/>
                <w:rFonts w:cstheme="minorHAnsi"/>
                <w:b/>
                <w:noProof/>
                <w:sz w:val="20"/>
                <w:szCs w:val="20"/>
              </w:rPr>
              <w:t>Suicide Prevention Staff</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_Toc475369441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12</w:t>
            </w:r>
            <w:r w:rsidR="0076535B" w:rsidRPr="0076535B">
              <w:rPr>
                <w:noProof/>
                <w:webHidden/>
                <w:sz w:val="20"/>
                <w:szCs w:val="20"/>
              </w:rPr>
              <w:fldChar w:fldCharType="end"/>
            </w:r>
          </w:hyperlink>
        </w:p>
        <w:p w14:paraId="1AF8168D" w14:textId="77777777" w:rsidR="0076535B" w:rsidRPr="0076535B" w:rsidRDefault="00C132F7">
          <w:pPr>
            <w:pStyle w:val="TOC2"/>
            <w:tabs>
              <w:tab w:val="right" w:leader="dot" w:pos="9350"/>
            </w:tabs>
            <w:rPr>
              <w:rFonts w:eastAsiaTheme="minorEastAsia"/>
              <w:noProof/>
              <w:sz w:val="20"/>
              <w:szCs w:val="20"/>
            </w:rPr>
          </w:pPr>
          <w:hyperlink w:anchor="_Toc475369445" w:history="1">
            <w:r w:rsidR="0076535B" w:rsidRPr="0076535B">
              <w:rPr>
                <w:rStyle w:val="Hyperlink"/>
                <w:rFonts w:cstheme="minorHAnsi"/>
                <w:b/>
                <w:noProof/>
                <w:sz w:val="20"/>
                <w:szCs w:val="20"/>
              </w:rPr>
              <w:t>Prescription Drug Staff</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_Toc475369445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12</w:t>
            </w:r>
            <w:r w:rsidR="0076535B" w:rsidRPr="0076535B">
              <w:rPr>
                <w:noProof/>
                <w:webHidden/>
                <w:sz w:val="20"/>
                <w:szCs w:val="20"/>
              </w:rPr>
              <w:fldChar w:fldCharType="end"/>
            </w:r>
          </w:hyperlink>
        </w:p>
        <w:p w14:paraId="3A85DE63" w14:textId="77777777" w:rsidR="0076535B" w:rsidRPr="0076535B" w:rsidRDefault="00C132F7">
          <w:pPr>
            <w:pStyle w:val="TOC2"/>
            <w:tabs>
              <w:tab w:val="right" w:leader="dot" w:pos="9350"/>
            </w:tabs>
            <w:rPr>
              <w:rFonts w:eastAsiaTheme="minorEastAsia"/>
              <w:noProof/>
              <w:sz w:val="20"/>
              <w:szCs w:val="20"/>
            </w:rPr>
          </w:pPr>
          <w:hyperlink w:anchor="_Toc475369447" w:history="1">
            <w:r w:rsidR="0076535B" w:rsidRPr="0076535B">
              <w:rPr>
                <w:rStyle w:val="Hyperlink"/>
                <w:rFonts w:cstheme="minorHAnsi"/>
                <w:b/>
                <w:noProof/>
                <w:sz w:val="20"/>
                <w:szCs w:val="20"/>
              </w:rPr>
              <w:t>SYNAR Coordinator</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_Toc475369447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12</w:t>
            </w:r>
            <w:r w:rsidR="0076535B" w:rsidRPr="0076535B">
              <w:rPr>
                <w:noProof/>
                <w:webHidden/>
                <w:sz w:val="20"/>
                <w:szCs w:val="20"/>
              </w:rPr>
              <w:fldChar w:fldCharType="end"/>
            </w:r>
          </w:hyperlink>
        </w:p>
        <w:p w14:paraId="3CB15A86" w14:textId="77777777" w:rsidR="0076535B" w:rsidRPr="0076535B" w:rsidRDefault="00C132F7">
          <w:pPr>
            <w:pStyle w:val="TOC2"/>
            <w:tabs>
              <w:tab w:val="right" w:leader="dot" w:pos="9350"/>
            </w:tabs>
            <w:rPr>
              <w:rFonts w:eastAsiaTheme="minorEastAsia"/>
              <w:noProof/>
              <w:sz w:val="20"/>
              <w:szCs w:val="20"/>
            </w:rPr>
          </w:pPr>
          <w:hyperlink w:anchor="_Toc475369449" w:history="1">
            <w:r w:rsidR="0076535B" w:rsidRPr="0076535B">
              <w:rPr>
                <w:rStyle w:val="Hyperlink"/>
                <w:rFonts w:cstheme="minorHAnsi"/>
                <w:b/>
                <w:noProof/>
                <w:sz w:val="20"/>
                <w:szCs w:val="20"/>
              </w:rPr>
              <w:t>Financial Staff</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_Toc475369449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12</w:t>
            </w:r>
            <w:r w:rsidR="0076535B" w:rsidRPr="0076535B">
              <w:rPr>
                <w:noProof/>
                <w:webHidden/>
                <w:sz w:val="20"/>
                <w:szCs w:val="20"/>
              </w:rPr>
              <w:fldChar w:fldCharType="end"/>
            </w:r>
          </w:hyperlink>
        </w:p>
        <w:p w14:paraId="7AEAA95B" w14:textId="77777777" w:rsidR="0076535B" w:rsidRDefault="00C132F7">
          <w:pPr>
            <w:pStyle w:val="TOC2"/>
            <w:tabs>
              <w:tab w:val="right" w:leader="dot" w:pos="9350"/>
            </w:tabs>
            <w:rPr>
              <w:noProof/>
              <w:sz w:val="20"/>
              <w:szCs w:val="20"/>
            </w:rPr>
          </w:pPr>
          <w:hyperlink w:anchor="_Toc475369451" w:history="1">
            <w:r w:rsidR="0076535B" w:rsidRPr="0076535B">
              <w:rPr>
                <w:rStyle w:val="Hyperlink"/>
                <w:b/>
                <w:noProof/>
                <w:sz w:val="20"/>
                <w:szCs w:val="20"/>
              </w:rPr>
              <w:t>Data</w:t>
            </w:r>
            <w:r w:rsidR="0029705D">
              <w:rPr>
                <w:rStyle w:val="Hyperlink"/>
                <w:b/>
                <w:noProof/>
                <w:sz w:val="20"/>
                <w:szCs w:val="20"/>
              </w:rPr>
              <w:t xml:space="preserve"> Analyst</w:t>
            </w:r>
            <w:r w:rsidR="0076535B" w:rsidRPr="0076535B">
              <w:rPr>
                <w:noProof/>
                <w:webHidden/>
                <w:sz w:val="20"/>
                <w:szCs w:val="20"/>
              </w:rPr>
              <w:tab/>
            </w:r>
            <w:r w:rsidR="0029705D">
              <w:rPr>
                <w:noProof/>
                <w:webHidden/>
                <w:sz w:val="20"/>
                <w:szCs w:val="20"/>
              </w:rPr>
              <w:t>12</w:t>
            </w:r>
          </w:hyperlink>
        </w:p>
        <w:p w14:paraId="177010BB" w14:textId="77777777" w:rsidR="00340CF0" w:rsidRPr="0076535B" w:rsidRDefault="00C132F7" w:rsidP="00340CF0">
          <w:pPr>
            <w:pStyle w:val="TOC1"/>
            <w:rPr>
              <w:rFonts w:eastAsiaTheme="minorEastAsia" w:cstheme="minorBidi"/>
              <w:color w:val="auto"/>
              <w:sz w:val="20"/>
              <w:szCs w:val="20"/>
            </w:rPr>
          </w:pPr>
          <w:hyperlink w:anchor="_Toc475369424" w:history="1">
            <w:r w:rsidR="00340CF0" w:rsidRPr="0076535B">
              <w:rPr>
                <w:rStyle w:val="Hyperlink"/>
                <w:b/>
                <w:sz w:val="20"/>
                <w:szCs w:val="20"/>
              </w:rPr>
              <w:t>ASAPP</w:t>
            </w:r>
            <w:r w:rsidR="00340CF0" w:rsidRPr="0076535B">
              <w:rPr>
                <w:webHidden/>
                <w:sz w:val="20"/>
                <w:szCs w:val="20"/>
              </w:rPr>
              <w:tab/>
            </w:r>
            <w:r w:rsidR="00340CF0" w:rsidRPr="0076535B">
              <w:rPr>
                <w:webHidden/>
                <w:sz w:val="20"/>
                <w:szCs w:val="20"/>
              </w:rPr>
              <w:fldChar w:fldCharType="begin"/>
            </w:r>
            <w:r w:rsidR="00340CF0" w:rsidRPr="0076535B">
              <w:rPr>
                <w:webHidden/>
                <w:sz w:val="20"/>
                <w:szCs w:val="20"/>
              </w:rPr>
              <w:instrText xml:space="preserve"> PAGEREF _Toc475369424 \h </w:instrText>
            </w:r>
            <w:r w:rsidR="00340CF0" w:rsidRPr="0076535B">
              <w:rPr>
                <w:webHidden/>
                <w:sz w:val="20"/>
                <w:szCs w:val="20"/>
              </w:rPr>
            </w:r>
            <w:r w:rsidR="00340CF0" w:rsidRPr="0076535B">
              <w:rPr>
                <w:webHidden/>
                <w:sz w:val="20"/>
                <w:szCs w:val="20"/>
              </w:rPr>
              <w:fldChar w:fldCharType="separate"/>
            </w:r>
            <w:r w:rsidR="00C148E5">
              <w:rPr>
                <w:webHidden/>
                <w:sz w:val="20"/>
                <w:szCs w:val="20"/>
              </w:rPr>
              <w:t>13</w:t>
            </w:r>
            <w:r w:rsidR="00340CF0" w:rsidRPr="0076535B">
              <w:rPr>
                <w:webHidden/>
                <w:sz w:val="20"/>
                <w:szCs w:val="20"/>
              </w:rPr>
              <w:fldChar w:fldCharType="end"/>
            </w:r>
          </w:hyperlink>
        </w:p>
        <w:p w14:paraId="413E9566" w14:textId="77777777" w:rsidR="00340CF0" w:rsidRPr="0076535B" w:rsidRDefault="00C132F7" w:rsidP="00340CF0">
          <w:pPr>
            <w:pStyle w:val="TOC2"/>
            <w:tabs>
              <w:tab w:val="right" w:leader="dot" w:pos="9350"/>
            </w:tabs>
            <w:rPr>
              <w:rFonts w:eastAsiaTheme="minorEastAsia"/>
              <w:noProof/>
              <w:sz w:val="20"/>
              <w:szCs w:val="20"/>
            </w:rPr>
          </w:pPr>
          <w:hyperlink w:anchor="_Toc475369425" w:history="1">
            <w:r w:rsidR="006879C4">
              <w:rPr>
                <w:rStyle w:val="Hyperlink"/>
                <w:rFonts w:cstheme="minorHAnsi"/>
                <w:b/>
                <w:noProof/>
                <w:sz w:val="20"/>
                <w:szCs w:val="20"/>
              </w:rPr>
              <w:t>Overview</w:t>
            </w:r>
            <w:r w:rsidR="00340CF0" w:rsidRPr="0076535B">
              <w:rPr>
                <w:noProof/>
                <w:webHidden/>
                <w:sz w:val="20"/>
                <w:szCs w:val="20"/>
              </w:rPr>
              <w:tab/>
            </w:r>
            <w:r w:rsidR="00340CF0" w:rsidRPr="0076535B">
              <w:rPr>
                <w:noProof/>
                <w:webHidden/>
                <w:sz w:val="20"/>
                <w:szCs w:val="20"/>
              </w:rPr>
              <w:fldChar w:fldCharType="begin"/>
            </w:r>
            <w:r w:rsidR="00340CF0" w:rsidRPr="0076535B">
              <w:rPr>
                <w:noProof/>
                <w:webHidden/>
                <w:sz w:val="20"/>
                <w:szCs w:val="20"/>
              </w:rPr>
              <w:instrText xml:space="preserve"> PAGEREF _Toc475369425 \h </w:instrText>
            </w:r>
            <w:r w:rsidR="00340CF0" w:rsidRPr="0076535B">
              <w:rPr>
                <w:noProof/>
                <w:webHidden/>
                <w:sz w:val="20"/>
                <w:szCs w:val="20"/>
              </w:rPr>
            </w:r>
            <w:r w:rsidR="00340CF0" w:rsidRPr="0076535B">
              <w:rPr>
                <w:noProof/>
                <w:webHidden/>
                <w:sz w:val="20"/>
                <w:szCs w:val="20"/>
              </w:rPr>
              <w:fldChar w:fldCharType="separate"/>
            </w:r>
            <w:r w:rsidR="00C148E5">
              <w:rPr>
                <w:noProof/>
                <w:webHidden/>
                <w:sz w:val="20"/>
                <w:szCs w:val="20"/>
              </w:rPr>
              <w:t>14</w:t>
            </w:r>
            <w:r w:rsidR="00340CF0" w:rsidRPr="0076535B">
              <w:rPr>
                <w:noProof/>
                <w:webHidden/>
                <w:sz w:val="20"/>
                <w:szCs w:val="20"/>
              </w:rPr>
              <w:fldChar w:fldCharType="end"/>
            </w:r>
          </w:hyperlink>
        </w:p>
        <w:p w14:paraId="18F63E20" w14:textId="77777777" w:rsidR="00340CF0" w:rsidRPr="0076535B" w:rsidRDefault="00C132F7" w:rsidP="00340CF0">
          <w:pPr>
            <w:pStyle w:val="TOC2"/>
            <w:tabs>
              <w:tab w:val="right" w:leader="dot" w:pos="9350"/>
            </w:tabs>
            <w:rPr>
              <w:rFonts w:eastAsiaTheme="minorEastAsia"/>
              <w:noProof/>
              <w:sz w:val="20"/>
              <w:szCs w:val="20"/>
            </w:rPr>
          </w:pPr>
          <w:hyperlink w:anchor="_Toc475369426" w:history="1">
            <w:r w:rsidR="00C148E5">
              <w:rPr>
                <w:rStyle w:val="Hyperlink"/>
                <w:rFonts w:cstheme="minorHAnsi"/>
                <w:b/>
                <w:noProof/>
                <w:sz w:val="20"/>
                <w:szCs w:val="20"/>
              </w:rPr>
              <w:t>D</w:t>
            </w:r>
            <w:r w:rsidR="00340CF0" w:rsidRPr="0076535B">
              <w:rPr>
                <w:rStyle w:val="Hyperlink"/>
                <w:rFonts w:cstheme="minorHAnsi"/>
                <w:b/>
                <w:noProof/>
                <w:sz w:val="20"/>
                <w:szCs w:val="20"/>
              </w:rPr>
              <w:t>eliverables</w:t>
            </w:r>
            <w:r w:rsidR="00340CF0" w:rsidRPr="0076535B">
              <w:rPr>
                <w:noProof/>
                <w:webHidden/>
                <w:sz w:val="20"/>
                <w:szCs w:val="20"/>
              </w:rPr>
              <w:tab/>
            </w:r>
            <w:r w:rsidR="00340CF0" w:rsidRPr="0076535B">
              <w:rPr>
                <w:noProof/>
                <w:webHidden/>
                <w:sz w:val="20"/>
                <w:szCs w:val="20"/>
              </w:rPr>
              <w:fldChar w:fldCharType="begin"/>
            </w:r>
            <w:r w:rsidR="00340CF0" w:rsidRPr="0076535B">
              <w:rPr>
                <w:noProof/>
                <w:webHidden/>
                <w:sz w:val="20"/>
                <w:szCs w:val="20"/>
              </w:rPr>
              <w:instrText xml:space="preserve"> PAGEREF _Toc475369426 \h </w:instrText>
            </w:r>
            <w:r w:rsidR="00340CF0" w:rsidRPr="0076535B">
              <w:rPr>
                <w:noProof/>
                <w:webHidden/>
                <w:sz w:val="20"/>
                <w:szCs w:val="20"/>
              </w:rPr>
            </w:r>
            <w:r w:rsidR="00340CF0" w:rsidRPr="0076535B">
              <w:rPr>
                <w:noProof/>
                <w:webHidden/>
                <w:sz w:val="20"/>
                <w:szCs w:val="20"/>
              </w:rPr>
              <w:fldChar w:fldCharType="separate"/>
            </w:r>
            <w:r w:rsidR="00C148E5">
              <w:rPr>
                <w:noProof/>
                <w:webHidden/>
                <w:sz w:val="20"/>
                <w:szCs w:val="20"/>
              </w:rPr>
              <w:t>16</w:t>
            </w:r>
            <w:r w:rsidR="00340CF0" w:rsidRPr="0076535B">
              <w:rPr>
                <w:noProof/>
                <w:webHidden/>
                <w:sz w:val="20"/>
                <w:szCs w:val="20"/>
              </w:rPr>
              <w:fldChar w:fldCharType="end"/>
            </w:r>
          </w:hyperlink>
        </w:p>
        <w:p w14:paraId="39BA23D2" w14:textId="77777777" w:rsidR="00340CF0" w:rsidRPr="00340CF0" w:rsidRDefault="00C132F7" w:rsidP="00340CF0">
          <w:pPr>
            <w:pStyle w:val="TOC2"/>
            <w:tabs>
              <w:tab w:val="right" w:leader="dot" w:pos="9350"/>
            </w:tabs>
            <w:rPr>
              <w:rFonts w:eastAsiaTheme="minorEastAsia"/>
              <w:noProof/>
              <w:sz w:val="20"/>
              <w:szCs w:val="20"/>
            </w:rPr>
          </w:pPr>
          <w:hyperlink w:anchor="_Toc475369427" w:history="1">
            <w:r w:rsidR="00340CF0" w:rsidRPr="0076535B">
              <w:rPr>
                <w:rStyle w:val="Hyperlink"/>
                <w:rFonts w:cstheme="minorHAnsi"/>
                <w:b/>
                <w:noProof/>
                <w:sz w:val="20"/>
                <w:szCs w:val="20"/>
              </w:rPr>
              <w:t>Allowable and Unallowable Costs</w:t>
            </w:r>
            <w:r w:rsidR="00340CF0" w:rsidRPr="0076535B">
              <w:rPr>
                <w:noProof/>
                <w:webHidden/>
                <w:sz w:val="20"/>
                <w:szCs w:val="20"/>
              </w:rPr>
              <w:tab/>
            </w:r>
            <w:r w:rsidR="00340CF0" w:rsidRPr="0076535B">
              <w:rPr>
                <w:noProof/>
                <w:webHidden/>
                <w:sz w:val="20"/>
                <w:szCs w:val="20"/>
              </w:rPr>
              <w:fldChar w:fldCharType="begin"/>
            </w:r>
            <w:r w:rsidR="00340CF0" w:rsidRPr="0076535B">
              <w:rPr>
                <w:noProof/>
                <w:webHidden/>
                <w:sz w:val="20"/>
                <w:szCs w:val="20"/>
              </w:rPr>
              <w:instrText xml:space="preserve"> PAGEREF _Toc475369427 \h </w:instrText>
            </w:r>
            <w:r w:rsidR="00340CF0" w:rsidRPr="0076535B">
              <w:rPr>
                <w:noProof/>
                <w:webHidden/>
                <w:sz w:val="20"/>
                <w:szCs w:val="20"/>
              </w:rPr>
            </w:r>
            <w:r w:rsidR="00340CF0" w:rsidRPr="0076535B">
              <w:rPr>
                <w:noProof/>
                <w:webHidden/>
                <w:sz w:val="20"/>
                <w:szCs w:val="20"/>
              </w:rPr>
              <w:fldChar w:fldCharType="separate"/>
            </w:r>
            <w:r w:rsidR="00C148E5">
              <w:rPr>
                <w:noProof/>
                <w:webHidden/>
                <w:sz w:val="20"/>
                <w:szCs w:val="20"/>
              </w:rPr>
              <w:t>20</w:t>
            </w:r>
            <w:r w:rsidR="00340CF0" w:rsidRPr="0076535B">
              <w:rPr>
                <w:noProof/>
                <w:webHidden/>
                <w:sz w:val="20"/>
                <w:szCs w:val="20"/>
              </w:rPr>
              <w:fldChar w:fldCharType="end"/>
            </w:r>
          </w:hyperlink>
        </w:p>
        <w:p w14:paraId="34FD1318" w14:textId="77777777" w:rsidR="0076535B" w:rsidRPr="0076535B" w:rsidRDefault="00C132F7">
          <w:pPr>
            <w:pStyle w:val="TOC1"/>
            <w:rPr>
              <w:rFonts w:eastAsiaTheme="minorEastAsia" w:cstheme="minorBidi"/>
              <w:color w:val="auto"/>
              <w:sz w:val="20"/>
              <w:szCs w:val="20"/>
            </w:rPr>
          </w:pPr>
          <w:hyperlink w:anchor="_Toc475369452" w:history="1">
            <w:r w:rsidR="0076535B" w:rsidRPr="0076535B">
              <w:rPr>
                <w:rStyle w:val="Hyperlink"/>
                <w:b/>
                <w:sz w:val="20"/>
                <w:szCs w:val="20"/>
              </w:rPr>
              <w:t>Forms</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_Toc475369452 \h </w:instrText>
            </w:r>
            <w:r w:rsidR="0076535B" w:rsidRPr="0076535B">
              <w:rPr>
                <w:webHidden/>
                <w:sz w:val="20"/>
                <w:szCs w:val="20"/>
              </w:rPr>
            </w:r>
            <w:r w:rsidR="0076535B" w:rsidRPr="0076535B">
              <w:rPr>
                <w:webHidden/>
                <w:sz w:val="20"/>
                <w:szCs w:val="20"/>
              </w:rPr>
              <w:fldChar w:fldCharType="separate"/>
            </w:r>
            <w:r w:rsidR="00C148E5">
              <w:rPr>
                <w:webHidden/>
                <w:sz w:val="20"/>
                <w:szCs w:val="20"/>
              </w:rPr>
              <w:t>25</w:t>
            </w:r>
            <w:r w:rsidR="0076535B" w:rsidRPr="0076535B">
              <w:rPr>
                <w:webHidden/>
                <w:sz w:val="20"/>
                <w:szCs w:val="20"/>
              </w:rPr>
              <w:fldChar w:fldCharType="end"/>
            </w:r>
          </w:hyperlink>
        </w:p>
        <w:p w14:paraId="6BD25775" w14:textId="77777777" w:rsidR="0076535B" w:rsidRPr="0076535B" w:rsidRDefault="00C132F7">
          <w:pPr>
            <w:pStyle w:val="TOC2"/>
            <w:tabs>
              <w:tab w:val="right" w:leader="dot" w:pos="9350"/>
            </w:tabs>
            <w:rPr>
              <w:rFonts w:eastAsiaTheme="minorEastAsia"/>
              <w:noProof/>
              <w:sz w:val="20"/>
              <w:szCs w:val="20"/>
            </w:rPr>
          </w:pPr>
          <w:hyperlink w:anchor="_Toc475369453" w:history="1">
            <w:r w:rsidR="0076535B" w:rsidRPr="0076535B">
              <w:rPr>
                <w:rStyle w:val="Hyperlink"/>
                <w:rFonts w:cstheme="minorHAnsi"/>
                <w:b/>
                <w:noProof/>
                <w:sz w:val="20"/>
                <w:szCs w:val="20"/>
              </w:rPr>
              <w:t>Monthly Income and Expenditure Report</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_Toc475369453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26</w:t>
            </w:r>
            <w:r w:rsidR="0076535B" w:rsidRPr="0076535B">
              <w:rPr>
                <w:noProof/>
                <w:webHidden/>
                <w:sz w:val="20"/>
                <w:szCs w:val="20"/>
              </w:rPr>
              <w:fldChar w:fldCharType="end"/>
            </w:r>
          </w:hyperlink>
        </w:p>
        <w:p w14:paraId="7F72183D" w14:textId="77777777" w:rsidR="0076535B" w:rsidRPr="0076535B" w:rsidRDefault="00C132F7">
          <w:pPr>
            <w:pStyle w:val="TOC2"/>
            <w:tabs>
              <w:tab w:val="right" w:leader="dot" w:pos="9350"/>
            </w:tabs>
            <w:rPr>
              <w:rFonts w:eastAsiaTheme="minorEastAsia"/>
              <w:noProof/>
              <w:sz w:val="20"/>
              <w:szCs w:val="20"/>
            </w:rPr>
          </w:pPr>
          <w:hyperlink w:anchor="_Toc475369455" w:history="1">
            <w:r w:rsidR="0076535B" w:rsidRPr="0076535B">
              <w:rPr>
                <w:rStyle w:val="Hyperlink"/>
                <w:rFonts w:cstheme="minorHAnsi"/>
                <w:b/>
                <w:noProof/>
                <w:sz w:val="20"/>
                <w:szCs w:val="20"/>
              </w:rPr>
              <w:t>Monthly Budget Narrative</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_Toc475369455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27</w:t>
            </w:r>
            <w:r w:rsidR="0076535B" w:rsidRPr="0076535B">
              <w:rPr>
                <w:noProof/>
                <w:webHidden/>
                <w:sz w:val="20"/>
                <w:szCs w:val="20"/>
              </w:rPr>
              <w:fldChar w:fldCharType="end"/>
            </w:r>
          </w:hyperlink>
        </w:p>
        <w:p w14:paraId="5718DC5D" w14:textId="77777777" w:rsidR="0076535B" w:rsidRPr="0076535B" w:rsidRDefault="00C132F7">
          <w:pPr>
            <w:pStyle w:val="TOC2"/>
            <w:tabs>
              <w:tab w:val="right" w:leader="dot" w:pos="9350"/>
            </w:tabs>
            <w:rPr>
              <w:rFonts w:eastAsiaTheme="minorEastAsia"/>
              <w:noProof/>
              <w:sz w:val="20"/>
              <w:szCs w:val="20"/>
            </w:rPr>
          </w:pPr>
          <w:hyperlink w:anchor="_Toc475369457" w:history="1">
            <w:r w:rsidR="0076535B" w:rsidRPr="0076535B">
              <w:rPr>
                <w:rStyle w:val="Hyperlink"/>
                <w:rFonts w:cstheme="minorHAnsi"/>
                <w:b/>
                <w:noProof/>
                <w:sz w:val="20"/>
                <w:szCs w:val="20"/>
              </w:rPr>
              <w:t>Monthly Programmatic Report</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_Toc475369457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28</w:t>
            </w:r>
            <w:r w:rsidR="0076535B" w:rsidRPr="0076535B">
              <w:rPr>
                <w:noProof/>
                <w:webHidden/>
                <w:sz w:val="20"/>
                <w:szCs w:val="20"/>
              </w:rPr>
              <w:fldChar w:fldCharType="end"/>
            </w:r>
          </w:hyperlink>
        </w:p>
        <w:p w14:paraId="6FCAAD88" w14:textId="77777777" w:rsidR="0076535B" w:rsidRPr="0076535B" w:rsidRDefault="00C132F7">
          <w:pPr>
            <w:pStyle w:val="TOC2"/>
            <w:tabs>
              <w:tab w:val="right" w:leader="dot" w:pos="9350"/>
            </w:tabs>
            <w:rPr>
              <w:rFonts w:eastAsiaTheme="minorEastAsia"/>
              <w:noProof/>
              <w:sz w:val="20"/>
              <w:szCs w:val="20"/>
            </w:rPr>
          </w:pPr>
          <w:hyperlink w:anchor="_Toc475369458" w:history="1">
            <w:r w:rsidR="0076535B" w:rsidRPr="0076535B">
              <w:rPr>
                <w:rStyle w:val="Hyperlink"/>
                <w:b/>
                <w:noProof/>
                <w:sz w:val="20"/>
                <w:szCs w:val="20"/>
              </w:rPr>
              <w:t>Implementation Plan</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_Toc475369458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34</w:t>
            </w:r>
            <w:r w:rsidR="0076535B" w:rsidRPr="0076535B">
              <w:rPr>
                <w:noProof/>
                <w:webHidden/>
                <w:sz w:val="20"/>
                <w:szCs w:val="20"/>
              </w:rPr>
              <w:fldChar w:fldCharType="end"/>
            </w:r>
          </w:hyperlink>
        </w:p>
        <w:p w14:paraId="4D701AC3" w14:textId="77777777" w:rsidR="0076535B" w:rsidRPr="0076535B" w:rsidRDefault="00C132F7">
          <w:pPr>
            <w:pStyle w:val="TOC2"/>
            <w:tabs>
              <w:tab w:val="right" w:leader="dot" w:pos="9350"/>
            </w:tabs>
            <w:rPr>
              <w:rFonts w:eastAsiaTheme="minorEastAsia"/>
              <w:noProof/>
              <w:sz w:val="20"/>
              <w:szCs w:val="20"/>
            </w:rPr>
          </w:pPr>
          <w:hyperlink w:anchor="_Toc475369459" w:history="1">
            <w:r w:rsidR="0076535B" w:rsidRPr="0076535B">
              <w:rPr>
                <w:rStyle w:val="Hyperlink"/>
                <w:rFonts w:cstheme="minorHAnsi"/>
                <w:b/>
                <w:noProof/>
                <w:sz w:val="20"/>
                <w:szCs w:val="20"/>
              </w:rPr>
              <w:t>Budget Adjustment Form</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_Toc475369459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35</w:t>
            </w:r>
            <w:r w:rsidR="0076535B" w:rsidRPr="0076535B">
              <w:rPr>
                <w:noProof/>
                <w:webHidden/>
                <w:sz w:val="20"/>
                <w:szCs w:val="20"/>
              </w:rPr>
              <w:fldChar w:fldCharType="end"/>
            </w:r>
          </w:hyperlink>
        </w:p>
        <w:p w14:paraId="60BF9B75" w14:textId="77777777" w:rsidR="0076535B" w:rsidRPr="0076535B" w:rsidRDefault="00C132F7">
          <w:pPr>
            <w:pStyle w:val="TOC2"/>
            <w:tabs>
              <w:tab w:val="right" w:leader="dot" w:pos="9350"/>
            </w:tabs>
            <w:rPr>
              <w:rFonts w:eastAsiaTheme="minorEastAsia"/>
              <w:noProof/>
              <w:sz w:val="20"/>
              <w:szCs w:val="20"/>
            </w:rPr>
          </w:pPr>
          <w:hyperlink w:anchor="_Toc475369461" w:history="1">
            <w:r w:rsidR="0076535B" w:rsidRPr="0076535B">
              <w:rPr>
                <w:rStyle w:val="Hyperlink"/>
                <w:rFonts w:cstheme="minorHAnsi"/>
                <w:b/>
                <w:noProof/>
                <w:sz w:val="20"/>
                <w:szCs w:val="20"/>
              </w:rPr>
              <w:t>Creatives Approval Form</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_Toc475369461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36</w:t>
            </w:r>
            <w:r w:rsidR="0076535B" w:rsidRPr="0076535B">
              <w:rPr>
                <w:noProof/>
                <w:webHidden/>
                <w:sz w:val="20"/>
                <w:szCs w:val="20"/>
              </w:rPr>
              <w:fldChar w:fldCharType="end"/>
            </w:r>
          </w:hyperlink>
        </w:p>
        <w:p w14:paraId="31BBB192" w14:textId="77777777" w:rsidR="0076535B" w:rsidRPr="0076535B" w:rsidRDefault="00C132F7">
          <w:pPr>
            <w:pStyle w:val="TOC1"/>
            <w:rPr>
              <w:rFonts w:eastAsiaTheme="minorEastAsia" w:cstheme="minorBidi"/>
              <w:color w:val="auto"/>
              <w:sz w:val="20"/>
              <w:szCs w:val="20"/>
            </w:rPr>
          </w:pPr>
          <w:hyperlink w:anchor="_Toc475369462" w:history="1">
            <w:r w:rsidR="0076535B" w:rsidRPr="0076535B">
              <w:rPr>
                <w:rStyle w:val="Hyperlink"/>
                <w:b/>
                <w:sz w:val="20"/>
                <w:szCs w:val="20"/>
              </w:rPr>
              <w:t>Technical Assistance</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_Toc475369462 \h </w:instrText>
            </w:r>
            <w:r w:rsidR="0076535B" w:rsidRPr="0076535B">
              <w:rPr>
                <w:webHidden/>
                <w:sz w:val="20"/>
                <w:szCs w:val="20"/>
              </w:rPr>
            </w:r>
            <w:r w:rsidR="0076535B" w:rsidRPr="0076535B">
              <w:rPr>
                <w:webHidden/>
                <w:sz w:val="20"/>
                <w:szCs w:val="20"/>
              </w:rPr>
              <w:fldChar w:fldCharType="separate"/>
            </w:r>
            <w:r w:rsidR="00C148E5">
              <w:rPr>
                <w:webHidden/>
                <w:sz w:val="20"/>
                <w:szCs w:val="20"/>
              </w:rPr>
              <w:t>37</w:t>
            </w:r>
            <w:r w:rsidR="0076535B" w:rsidRPr="0076535B">
              <w:rPr>
                <w:webHidden/>
                <w:sz w:val="20"/>
                <w:szCs w:val="20"/>
              </w:rPr>
              <w:fldChar w:fldCharType="end"/>
            </w:r>
          </w:hyperlink>
        </w:p>
        <w:p w14:paraId="0897EE42" w14:textId="77777777" w:rsidR="0076535B" w:rsidRPr="0076535B" w:rsidRDefault="00C132F7">
          <w:pPr>
            <w:pStyle w:val="TOC1"/>
            <w:rPr>
              <w:rFonts w:eastAsiaTheme="minorEastAsia" w:cstheme="minorBidi"/>
              <w:color w:val="auto"/>
              <w:sz w:val="20"/>
              <w:szCs w:val="20"/>
            </w:rPr>
          </w:pPr>
          <w:hyperlink w:anchor="_Toc475369463" w:history="1">
            <w:r w:rsidR="0076535B" w:rsidRPr="0076535B">
              <w:rPr>
                <w:rStyle w:val="Hyperlink"/>
                <w:b/>
                <w:sz w:val="20"/>
                <w:szCs w:val="20"/>
              </w:rPr>
              <w:t>Evaluation</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_Toc475369463 \h </w:instrText>
            </w:r>
            <w:r w:rsidR="0076535B" w:rsidRPr="0076535B">
              <w:rPr>
                <w:webHidden/>
                <w:sz w:val="20"/>
                <w:szCs w:val="20"/>
              </w:rPr>
            </w:r>
            <w:r w:rsidR="0076535B" w:rsidRPr="0076535B">
              <w:rPr>
                <w:webHidden/>
                <w:sz w:val="20"/>
                <w:szCs w:val="20"/>
              </w:rPr>
              <w:fldChar w:fldCharType="separate"/>
            </w:r>
            <w:r w:rsidR="00C148E5">
              <w:rPr>
                <w:webHidden/>
                <w:sz w:val="20"/>
                <w:szCs w:val="20"/>
              </w:rPr>
              <w:t>38</w:t>
            </w:r>
            <w:r w:rsidR="0076535B" w:rsidRPr="0076535B">
              <w:rPr>
                <w:webHidden/>
                <w:sz w:val="20"/>
                <w:szCs w:val="20"/>
              </w:rPr>
              <w:fldChar w:fldCharType="end"/>
            </w:r>
          </w:hyperlink>
        </w:p>
        <w:p w14:paraId="479C00A4" w14:textId="77777777" w:rsidR="0076535B" w:rsidRPr="0076535B" w:rsidRDefault="00C132F7">
          <w:pPr>
            <w:pStyle w:val="TOC1"/>
            <w:rPr>
              <w:rFonts w:eastAsiaTheme="minorEastAsia" w:cstheme="minorBidi"/>
              <w:color w:val="auto"/>
              <w:sz w:val="20"/>
              <w:szCs w:val="20"/>
            </w:rPr>
          </w:pPr>
          <w:hyperlink w:anchor="_Toc475369464" w:history="1">
            <w:r w:rsidR="0076535B" w:rsidRPr="0076535B">
              <w:rPr>
                <w:rStyle w:val="Hyperlink"/>
                <w:b/>
                <w:sz w:val="20"/>
                <w:szCs w:val="20"/>
              </w:rPr>
              <w:t>Resources</w:t>
            </w:r>
            <w:r w:rsidR="0076535B" w:rsidRPr="0076535B">
              <w:rPr>
                <w:webHidden/>
                <w:sz w:val="20"/>
                <w:szCs w:val="20"/>
              </w:rPr>
              <w:tab/>
            </w:r>
            <w:r w:rsidR="0076535B" w:rsidRPr="0076535B">
              <w:rPr>
                <w:webHidden/>
                <w:sz w:val="20"/>
                <w:szCs w:val="20"/>
              </w:rPr>
              <w:fldChar w:fldCharType="begin"/>
            </w:r>
            <w:r w:rsidR="0076535B" w:rsidRPr="0076535B">
              <w:rPr>
                <w:webHidden/>
                <w:sz w:val="20"/>
                <w:szCs w:val="20"/>
              </w:rPr>
              <w:instrText xml:space="preserve"> PAGEREF _Toc475369464 \h </w:instrText>
            </w:r>
            <w:r w:rsidR="0076535B" w:rsidRPr="0076535B">
              <w:rPr>
                <w:webHidden/>
                <w:sz w:val="20"/>
                <w:szCs w:val="20"/>
              </w:rPr>
            </w:r>
            <w:r w:rsidR="0076535B" w:rsidRPr="0076535B">
              <w:rPr>
                <w:webHidden/>
                <w:sz w:val="20"/>
                <w:szCs w:val="20"/>
              </w:rPr>
              <w:fldChar w:fldCharType="separate"/>
            </w:r>
            <w:r w:rsidR="00C148E5">
              <w:rPr>
                <w:webHidden/>
                <w:sz w:val="20"/>
                <w:szCs w:val="20"/>
              </w:rPr>
              <w:t>39</w:t>
            </w:r>
            <w:r w:rsidR="0076535B" w:rsidRPr="0076535B">
              <w:rPr>
                <w:webHidden/>
                <w:sz w:val="20"/>
                <w:szCs w:val="20"/>
              </w:rPr>
              <w:fldChar w:fldCharType="end"/>
            </w:r>
          </w:hyperlink>
        </w:p>
        <w:p w14:paraId="46D162ED" w14:textId="77777777" w:rsidR="0076535B" w:rsidRPr="0076535B" w:rsidRDefault="00C132F7">
          <w:pPr>
            <w:pStyle w:val="TOC2"/>
            <w:tabs>
              <w:tab w:val="right" w:leader="dot" w:pos="9350"/>
            </w:tabs>
            <w:rPr>
              <w:rFonts w:eastAsiaTheme="minorEastAsia"/>
              <w:noProof/>
              <w:sz w:val="20"/>
              <w:szCs w:val="20"/>
            </w:rPr>
          </w:pPr>
          <w:hyperlink w:anchor="_Toc475369465" w:history="1">
            <w:r w:rsidR="0076535B" w:rsidRPr="0076535B">
              <w:rPr>
                <w:rStyle w:val="Hyperlink"/>
                <w:rFonts w:cstheme="minorHAnsi"/>
                <w:b/>
                <w:noProof/>
                <w:sz w:val="20"/>
                <w:szCs w:val="20"/>
              </w:rPr>
              <w:t>All Resources</w:t>
            </w:r>
            <w:r w:rsidR="0076535B" w:rsidRPr="0076535B">
              <w:rPr>
                <w:noProof/>
                <w:webHidden/>
                <w:sz w:val="20"/>
                <w:szCs w:val="20"/>
              </w:rPr>
              <w:tab/>
            </w:r>
            <w:r w:rsidR="0076535B" w:rsidRPr="0076535B">
              <w:rPr>
                <w:noProof/>
                <w:webHidden/>
                <w:sz w:val="20"/>
                <w:szCs w:val="20"/>
              </w:rPr>
              <w:fldChar w:fldCharType="begin"/>
            </w:r>
            <w:r w:rsidR="0076535B" w:rsidRPr="0076535B">
              <w:rPr>
                <w:noProof/>
                <w:webHidden/>
                <w:sz w:val="20"/>
                <w:szCs w:val="20"/>
              </w:rPr>
              <w:instrText xml:space="preserve"> PAGEREF _Toc475369465 \h </w:instrText>
            </w:r>
            <w:r w:rsidR="0076535B" w:rsidRPr="0076535B">
              <w:rPr>
                <w:noProof/>
                <w:webHidden/>
                <w:sz w:val="20"/>
                <w:szCs w:val="20"/>
              </w:rPr>
            </w:r>
            <w:r w:rsidR="0076535B" w:rsidRPr="0076535B">
              <w:rPr>
                <w:noProof/>
                <w:webHidden/>
                <w:sz w:val="20"/>
                <w:szCs w:val="20"/>
              </w:rPr>
              <w:fldChar w:fldCharType="separate"/>
            </w:r>
            <w:r w:rsidR="00C148E5">
              <w:rPr>
                <w:noProof/>
                <w:webHidden/>
                <w:sz w:val="20"/>
                <w:szCs w:val="20"/>
              </w:rPr>
              <w:t>40</w:t>
            </w:r>
            <w:r w:rsidR="0076535B" w:rsidRPr="0076535B">
              <w:rPr>
                <w:noProof/>
                <w:webHidden/>
                <w:sz w:val="20"/>
                <w:szCs w:val="20"/>
              </w:rPr>
              <w:fldChar w:fldCharType="end"/>
            </w:r>
          </w:hyperlink>
        </w:p>
        <w:p w14:paraId="69CD05A5" w14:textId="77777777" w:rsidR="00104FAC" w:rsidRPr="00D45FEE" w:rsidRDefault="00104FAC" w:rsidP="006A55C8">
          <w:pPr>
            <w:spacing w:after="0"/>
            <w:rPr>
              <w:rFonts w:cstheme="minorHAnsi"/>
            </w:rPr>
          </w:pPr>
          <w:r w:rsidRPr="0076535B">
            <w:rPr>
              <w:rFonts w:cstheme="minorHAnsi"/>
              <w:b/>
              <w:bCs/>
              <w:noProof/>
              <w:sz w:val="20"/>
              <w:szCs w:val="20"/>
            </w:rPr>
            <w:fldChar w:fldCharType="end"/>
          </w:r>
        </w:p>
      </w:sdtContent>
    </w:sdt>
    <w:p w14:paraId="3B351A4E" w14:textId="3C7ADD12" w:rsidR="006A55C8" w:rsidRDefault="00BE6A21" w:rsidP="00822FAA">
      <w:pPr>
        <w:pStyle w:val="Heading1"/>
        <w:spacing w:before="0"/>
        <w:rPr>
          <w:rFonts w:asciiTheme="minorHAnsi" w:hAnsiTheme="minorHAnsi" w:cstheme="minorHAnsi"/>
          <w:b/>
          <w:color w:val="00B0F0"/>
        </w:rPr>
      </w:pPr>
      <w:bookmarkStart w:id="1" w:name="_Toc475369421"/>
      <w:r w:rsidRPr="00453BEE">
        <w:rPr>
          <w:rFonts w:asciiTheme="minorHAnsi" w:hAnsiTheme="minorHAnsi" w:cstheme="minorHAnsi"/>
          <w:b/>
          <w:sz w:val="56"/>
          <w:szCs w:val="56"/>
        </w:rPr>
        <w:t>W</w:t>
      </w:r>
      <w:r w:rsidR="000745A1" w:rsidRPr="00453BEE">
        <w:rPr>
          <w:rFonts w:asciiTheme="minorHAnsi" w:hAnsiTheme="minorHAnsi" w:cstheme="minorHAnsi"/>
          <w:b/>
          <w:sz w:val="56"/>
          <w:szCs w:val="56"/>
        </w:rPr>
        <w:t>elcome</w:t>
      </w:r>
      <w:bookmarkEnd w:id="1"/>
      <w:r w:rsidR="000745A1" w:rsidRPr="00453BEE">
        <w:rPr>
          <w:rFonts w:asciiTheme="minorHAnsi" w:hAnsiTheme="minorHAnsi" w:cstheme="minorHAnsi"/>
          <w:b/>
          <w:sz w:val="56"/>
          <w:szCs w:val="56"/>
        </w:rPr>
        <w:t xml:space="preserve"> </w:t>
      </w:r>
    </w:p>
    <w:p w14:paraId="49286B6A" w14:textId="77777777" w:rsidR="00027AE3" w:rsidRDefault="00822FAA" w:rsidP="00822FAA">
      <w:pPr>
        <w:pStyle w:val="Heading2"/>
        <w:spacing w:before="0"/>
        <w:rPr>
          <w:rFonts w:asciiTheme="minorHAnsi" w:hAnsiTheme="minorHAnsi" w:cstheme="minorHAnsi"/>
          <w:b/>
          <w:color w:val="00B0F0"/>
          <w:sz w:val="30"/>
          <w:szCs w:val="30"/>
        </w:rPr>
      </w:pPr>
      <w:bookmarkStart w:id="2" w:name="_Toc475369422"/>
      <w:r>
        <w:rPr>
          <w:noProof/>
        </w:rPr>
        <w:drawing>
          <wp:anchor distT="0" distB="0" distL="114300" distR="114300" simplePos="0" relativeHeight="251713536" behindDoc="0" locked="0" layoutInCell="1" allowOverlap="1" wp14:anchorId="00B89A46" wp14:editId="08A7D0F9">
            <wp:simplePos x="0" y="0"/>
            <wp:positionH relativeFrom="column">
              <wp:posOffset>9525</wp:posOffset>
            </wp:positionH>
            <wp:positionV relativeFrom="paragraph">
              <wp:posOffset>50800</wp:posOffset>
            </wp:positionV>
            <wp:extent cx="1325880" cy="1856105"/>
            <wp:effectExtent l="0" t="0" r="7620" b="0"/>
            <wp:wrapThrough wrapText="bothSides">
              <wp:wrapPolygon edited="0">
                <wp:start x="0" y="0"/>
                <wp:lineTo x="0" y="21282"/>
                <wp:lineTo x="21414" y="21282"/>
                <wp:lineTo x="21414" y="0"/>
                <wp:lineTo x="0" y="0"/>
              </wp:wrapPolygon>
            </wp:wrapThrough>
            <wp:docPr id="14" name="Picture 14" descr="C:\Users\dodent\AppData\Local\Microsoft\Windows\Temporary Internet Files\Content.Word\Travis.Frettw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dent\AppData\Local\Microsoft\Windows\Temporary Internet Files\Content.Word\Travis.Frettwel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88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222ED" w14:textId="2EAD8F5C" w:rsidR="00822FAA" w:rsidRPr="00822FAA" w:rsidRDefault="000745A1" w:rsidP="00822FAA">
      <w:pPr>
        <w:pStyle w:val="Heading2"/>
        <w:spacing w:before="0"/>
        <w:rPr>
          <w:rFonts w:asciiTheme="minorHAnsi" w:hAnsiTheme="minorHAnsi" w:cstheme="minorHAnsi"/>
          <w:b/>
          <w:color w:val="00B0F0"/>
          <w:sz w:val="30"/>
          <w:szCs w:val="30"/>
        </w:rPr>
      </w:pPr>
      <w:r w:rsidRPr="00C93298">
        <w:rPr>
          <w:rFonts w:asciiTheme="minorHAnsi" w:hAnsiTheme="minorHAnsi" w:cstheme="minorHAnsi"/>
          <w:b/>
          <w:color w:val="00B0F0"/>
          <w:sz w:val="30"/>
          <w:szCs w:val="30"/>
        </w:rPr>
        <w:t>Words</w:t>
      </w:r>
      <w:r w:rsidRPr="00E34617">
        <w:rPr>
          <w:rFonts w:asciiTheme="minorHAnsi" w:hAnsiTheme="minorHAnsi" w:cstheme="minorHAnsi"/>
          <w:b/>
          <w:color w:val="00B0F0"/>
        </w:rPr>
        <w:t xml:space="preserve"> </w:t>
      </w:r>
      <w:r w:rsidRPr="00C93298">
        <w:rPr>
          <w:rFonts w:asciiTheme="minorHAnsi" w:hAnsiTheme="minorHAnsi" w:cstheme="minorHAnsi"/>
          <w:b/>
          <w:color w:val="00B0F0"/>
          <w:sz w:val="30"/>
          <w:szCs w:val="30"/>
        </w:rPr>
        <w:t>from the Director</w:t>
      </w:r>
      <w:bookmarkEnd w:id="2"/>
    </w:p>
    <w:p w14:paraId="2B663E2A" w14:textId="66CF69F2" w:rsidR="00EC1B97" w:rsidRDefault="00EC1B97" w:rsidP="00EC1B97">
      <w:pPr>
        <w:spacing w:after="0"/>
        <w:jc w:val="both"/>
      </w:pPr>
      <w:r>
        <w:t xml:space="preserve">I’d like to congratulate you all on becoming </w:t>
      </w:r>
      <w:r w:rsidR="00033A15">
        <w:t xml:space="preserve">contracted community substance abuse providers </w:t>
      </w:r>
      <w:r>
        <w:t xml:space="preserve">for the </w:t>
      </w:r>
      <w:r w:rsidR="00C23644">
        <w:t xml:space="preserve">Georgia </w:t>
      </w:r>
      <w:r w:rsidR="002E5FC2">
        <w:t>Department of Behavioral Health and Developmental Disabilities</w:t>
      </w:r>
      <w:r w:rsidR="00033A15">
        <w:t>’</w:t>
      </w:r>
      <w:r w:rsidR="002E5FC2">
        <w:t xml:space="preserve"> (DBHDD)</w:t>
      </w:r>
      <w:r w:rsidR="00033A15">
        <w:t xml:space="preserve"> </w:t>
      </w:r>
      <w:r w:rsidR="002E5FC2">
        <w:t xml:space="preserve">Office of Behavioral Health Prevention (OBHP). </w:t>
      </w:r>
      <w:r>
        <w:t xml:space="preserve">Welcome to the 2017 Alcohol and Substance Abuse Prevention Project (ASAPP).  We’re excited to have you on board and are looking forward to developing a close and successful working relationship.  </w:t>
      </w:r>
    </w:p>
    <w:p w14:paraId="0C6B9239" w14:textId="77777777" w:rsidR="00EC1B97" w:rsidRDefault="00EC1B97" w:rsidP="00EC1B97">
      <w:pPr>
        <w:spacing w:after="0"/>
        <w:jc w:val="both"/>
      </w:pPr>
    </w:p>
    <w:p w14:paraId="15D55AB1" w14:textId="12FFC4BA" w:rsidR="00EC1B97" w:rsidRDefault="00A23F4D" w:rsidP="00EC1B97">
      <w:pPr>
        <w:spacing w:after="0"/>
        <w:jc w:val="both"/>
      </w:pPr>
      <w:r>
        <w:t>ASAPP is funded by the Substance Abuse and Mental Health Services Administration’s (SAMHSA) Mental Health Block Grant.  U</w:t>
      </w:r>
      <w:r w:rsidR="00E3045F">
        <w:t xml:space="preserve">sing </w:t>
      </w:r>
      <w:r w:rsidR="00281B83">
        <w:t xml:space="preserve">the </w:t>
      </w:r>
      <w:r w:rsidR="00E3045F">
        <w:t>Strategic Prevention Framework (</w:t>
      </w:r>
      <w:r w:rsidR="00281B83">
        <w:t>SPF</w:t>
      </w:r>
      <w:r w:rsidR="00E3045F">
        <w:t>)</w:t>
      </w:r>
      <w:r w:rsidR="00EC1B97">
        <w:t xml:space="preserve"> and </w:t>
      </w:r>
      <w:r w:rsidR="00E3045F">
        <w:t>evidenced-</w:t>
      </w:r>
      <w:r w:rsidR="00EC1B97">
        <w:t xml:space="preserve">based strategies, </w:t>
      </w:r>
      <w:r>
        <w:t xml:space="preserve">this project leverages community substance abuse prevention providers </w:t>
      </w:r>
      <w:r w:rsidR="00EC1B97">
        <w:t xml:space="preserve">to address one of Georgia’s </w:t>
      </w:r>
      <w:r w:rsidR="009839E0">
        <w:t>priority alcohol goals and a secondary substance abuse goal</w:t>
      </w:r>
      <w:r w:rsidR="00EC1B97">
        <w:t>.</w:t>
      </w:r>
      <w:r>
        <w:t xml:space="preserve"> </w:t>
      </w:r>
      <w:r w:rsidR="00EC1B97">
        <w:t xml:space="preserve"> The secondary substance abuse goal can be another of Georgia’s identified </w:t>
      </w:r>
      <w:r w:rsidR="009839E0">
        <w:t>a</w:t>
      </w:r>
      <w:r w:rsidR="00EC1B97">
        <w:t xml:space="preserve">lcohol goals or a </w:t>
      </w:r>
      <w:r w:rsidR="009839E0">
        <w:t>substance a</w:t>
      </w:r>
      <w:r w:rsidR="00EC1B97">
        <w:t xml:space="preserve">buse goal </w:t>
      </w:r>
      <w:r w:rsidR="009839E0">
        <w:t xml:space="preserve">identified by a local community and </w:t>
      </w:r>
      <w:r w:rsidR="00EC1B97">
        <w:t>substantiated by data.</w:t>
      </w:r>
    </w:p>
    <w:p w14:paraId="350504CE" w14:textId="77777777" w:rsidR="00EC1B97" w:rsidRDefault="00EC1B97" w:rsidP="00EC1B97">
      <w:pPr>
        <w:spacing w:after="0"/>
        <w:jc w:val="both"/>
      </w:pPr>
    </w:p>
    <w:p w14:paraId="1C9617C6" w14:textId="7C112746" w:rsidR="00EC1B97" w:rsidRDefault="002E5FC2" w:rsidP="00EC1B97">
      <w:pPr>
        <w:spacing w:after="0"/>
        <w:jc w:val="both"/>
      </w:pPr>
      <w:r>
        <w:t>Through</w:t>
      </w:r>
      <w:r w:rsidR="00EC1B97">
        <w:t xml:space="preserve"> ASAPP</w:t>
      </w:r>
      <w:r>
        <w:t>,</w:t>
      </w:r>
      <w:r w:rsidR="00EC1B97">
        <w:t xml:space="preserve"> </w:t>
      </w:r>
      <w:r>
        <w:t>together</w:t>
      </w:r>
      <w:r w:rsidR="00EC1B97">
        <w:t xml:space="preserve"> we will identify and document the provision of culturally appropriate prevention strategies that best fit and are most effective with the differing populations we serve. Your role in effectively implementing and documenting these strategies within the communities is vital to this process. Based on your information</w:t>
      </w:r>
      <w:r>
        <w:t>, we will evaluate</w:t>
      </w:r>
      <w:r w:rsidR="00EC1B97">
        <w:t xml:space="preserve"> the strategies used within the differing communities and use the results to enlighten decisions for future efforts. </w:t>
      </w:r>
    </w:p>
    <w:p w14:paraId="451ABE9A" w14:textId="77777777" w:rsidR="00EC1B97" w:rsidRDefault="00EC1B97" w:rsidP="00EC1B97">
      <w:pPr>
        <w:spacing w:after="0"/>
        <w:jc w:val="both"/>
      </w:pPr>
    </w:p>
    <w:p w14:paraId="2E0EF236" w14:textId="77777777" w:rsidR="006A55C8" w:rsidRDefault="00EC1B97" w:rsidP="00EC1B97">
      <w:pPr>
        <w:spacing w:after="0"/>
        <w:jc w:val="both"/>
      </w:pPr>
      <w:r>
        <w:t>We appreciate you</w:t>
      </w:r>
      <w:r w:rsidR="002E5FC2">
        <w:t>r</w:t>
      </w:r>
      <w:r>
        <w:t xml:space="preserve"> devotion to the prevention field and your commitment to undertake this ASAPP contract.  This manual is intended to orient you to the Alcohol and Substance Abu</w:t>
      </w:r>
      <w:r w:rsidR="002E5FC2">
        <w:t>se Prevention Project,</w:t>
      </w:r>
      <w:r>
        <w:t xml:space="preserve"> and provide you with the pertinent information and resources </w:t>
      </w:r>
      <w:r w:rsidR="002E5FC2">
        <w:t xml:space="preserve">to </w:t>
      </w:r>
      <w:r>
        <w:t>help you meet your contracted responsibilities. Additionally, you can contact your assigned Regional Prevention Specialist (RPS) or contact anyone in our OBHP office for additional information.</w:t>
      </w:r>
    </w:p>
    <w:p w14:paraId="0E6EDA69" w14:textId="77777777" w:rsidR="002E5FC2" w:rsidRDefault="002E5FC2" w:rsidP="00EC1B97">
      <w:pPr>
        <w:spacing w:after="0"/>
        <w:jc w:val="both"/>
      </w:pPr>
    </w:p>
    <w:p w14:paraId="4DBDAAFC" w14:textId="77777777" w:rsidR="00C565F9" w:rsidRDefault="00C565F9" w:rsidP="006A55C8">
      <w:pPr>
        <w:spacing w:after="0"/>
        <w:jc w:val="both"/>
      </w:pPr>
      <w:r>
        <w:t>Warm Regards,</w:t>
      </w:r>
    </w:p>
    <w:p w14:paraId="00557246" w14:textId="77777777" w:rsidR="00C565F9" w:rsidRDefault="00C565F9" w:rsidP="006A55C8">
      <w:pPr>
        <w:spacing w:after="0"/>
        <w:jc w:val="both"/>
      </w:pPr>
    </w:p>
    <w:p w14:paraId="690D8A0B" w14:textId="77777777" w:rsidR="009B46D5" w:rsidRDefault="006A55C8" w:rsidP="006A55C8">
      <w:pPr>
        <w:spacing w:after="0"/>
      </w:pPr>
      <w:r w:rsidRPr="006A55C8">
        <w:rPr>
          <w:b/>
        </w:rPr>
        <w:t>Travis L. Fretwell</w:t>
      </w:r>
    </w:p>
    <w:p w14:paraId="4775C50E" w14:textId="77777777" w:rsidR="006A55C8" w:rsidRPr="006A55C8" w:rsidRDefault="006A55C8" w:rsidP="006A55C8">
      <w:pPr>
        <w:spacing w:after="0"/>
        <w:rPr>
          <w:i/>
        </w:rPr>
      </w:pPr>
      <w:r w:rsidRPr="006A55C8">
        <w:rPr>
          <w:i/>
        </w:rPr>
        <w:t>Director of the Office of Behavioral Health Prevention</w:t>
      </w:r>
    </w:p>
    <w:p w14:paraId="0C157205" w14:textId="77777777" w:rsidR="009B46D5" w:rsidRDefault="009B46D5" w:rsidP="006A55C8">
      <w:pPr>
        <w:spacing w:after="0"/>
      </w:pPr>
    </w:p>
    <w:p w14:paraId="2DC3EBAE" w14:textId="77777777" w:rsidR="006A55C8" w:rsidRDefault="006A55C8" w:rsidP="006A55C8">
      <w:pPr>
        <w:spacing w:after="0"/>
      </w:pPr>
    </w:p>
    <w:p w14:paraId="50353F16" w14:textId="77777777" w:rsidR="006A55C8" w:rsidRDefault="006A55C8" w:rsidP="006A55C8">
      <w:pPr>
        <w:spacing w:after="0"/>
      </w:pPr>
    </w:p>
    <w:p w14:paraId="25C216C5" w14:textId="77777777" w:rsidR="006A55C8" w:rsidRDefault="006A55C8" w:rsidP="006A55C8">
      <w:pPr>
        <w:spacing w:after="0"/>
      </w:pPr>
    </w:p>
    <w:p w14:paraId="21F04D00" w14:textId="77777777" w:rsidR="006A55C8" w:rsidRDefault="006A55C8" w:rsidP="006A55C8">
      <w:pPr>
        <w:spacing w:after="0"/>
      </w:pPr>
    </w:p>
    <w:p w14:paraId="1AC6ACC7" w14:textId="77777777" w:rsidR="005E3CFF" w:rsidRPr="00421A36" w:rsidRDefault="00421A36" w:rsidP="00421A36">
      <w:pPr>
        <w:pStyle w:val="Heading2"/>
        <w:spacing w:before="0"/>
        <w:rPr>
          <w:rFonts w:asciiTheme="minorHAnsi" w:hAnsiTheme="minorHAnsi" w:cstheme="minorHAnsi"/>
          <w:b/>
          <w:color w:val="00B0F0"/>
          <w:sz w:val="30"/>
          <w:szCs w:val="30"/>
        </w:rPr>
      </w:pPr>
      <w:bookmarkStart w:id="3" w:name="_Toc475369423"/>
      <w:r>
        <w:rPr>
          <w:rFonts w:asciiTheme="minorHAnsi" w:hAnsiTheme="minorHAnsi" w:cstheme="minorHAnsi"/>
          <w:b/>
          <w:color w:val="00B0F0"/>
          <w:sz w:val="30"/>
          <w:szCs w:val="30"/>
        </w:rPr>
        <w:t>Department of Behavioral Health and Developmental Disabilities</w:t>
      </w:r>
      <w:r w:rsidR="00B86F65" w:rsidRPr="00C93298">
        <w:rPr>
          <w:rFonts w:asciiTheme="minorHAnsi" w:hAnsiTheme="minorHAnsi" w:cstheme="minorHAnsi"/>
          <w:b/>
          <w:color w:val="00B0F0"/>
          <w:sz w:val="30"/>
          <w:szCs w:val="30"/>
        </w:rPr>
        <w:t xml:space="preserve"> </w:t>
      </w:r>
      <w:r w:rsidR="000745A1" w:rsidRPr="00C93298">
        <w:rPr>
          <w:rFonts w:asciiTheme="minorHAnsi" w:hAnsiTheme="minorHAnsi" w:cstheme="minorHAnsi"/>
          <w:b/>
          <w:color w:val="00B0F0"/>
          <w:sz w:val="30"/>
          <w:szCs w:val="30"/>
        </w:rPr>
        <w:t>Overview</w:t>
      </w:r>
      <w:bookmarkEnd w:id="3"/>
    </w:p>
    <w:p w14:paraId="52DF1579" w14:textId="77777777" w:rsidR="00421A36" w:rsidRDefault="00421A36" w:rsidP="006A10A8">
      <w:pPr>
        <w:spacing w:after="0"/>
        <w:jc w:val="both"/>
        <w:rPr>
          <w:b/>
        </w:rPr>
      </w:pPr>
    </w:p>
    <w:p w14:paraId="5347B23A" w14:textId="77777777" w:rsidR="006A10A8" w:rsidRDefault="009145BC" w:rsidP="006A10A8">
      <w:pPr>
        <w:spacing w:after="0"/>
        <w:jc w:val="both"/>
      </w:pPr>
      <w:r w:rsidRPr="009145BC">
        <w:t>The Georgia Department of Behavioral Health and Developmental Disabilities</w:t>
      </w:r>
      <w:r w:rsidR="00E77765">
        <w:t xml:space="preserve"> (DBHDD)</w:t>
      </w:r>
      <w:r w:rsidRPr="009145BC">
        <w:t xml:space="preserve"> provides treatment and support services to people with mental health challenges and substance use disorders, and assists individuals who live with intellectual and developmental disabilities.</w:t>
      </w:r>
    </w:p>
    <w:p w14:paraId="008D2ACC" w14:textId="77777777" w:rsidR="00E77765" w:rsidRPr="009145BC" w:rsidRDefault="00E77765" w:rsidP="006A10A8">
      <w:pPr>
        <w:spacing w:after="0"/>
        <w:jc w:val="both"/>
      </w:pPr>
    </w:p>
    <w:p w14:paraId="42AF91C7" w14:textId="77777777" w:rsidR="009145BC" w:rsidRDefault="009145BC" w:rsidP="009145BC">
      <w:pPr>
        <w:pStyle w:val="NoSpacing"/>
        <w:rPr>
          <w:sz w:val="24"/>
          <w:szCs w:val="24"/>
          <w:lang w:val="en"/>
        </w:rPr>
      </w:pPr>
      <w:r>
        <w:rPr>
          <w:b/>
          <w:sz w:val="24"/>
          <w:szCs w:val="24"/>
          <w:u w:val="single"/>
          <w:lang w:val="en"/>
        </w:rPr>
        <w:t>DBHDD Vision</w:t>
      </w:r>
      <w:r>
        <w:rPr>
          <w:sz w:val="24"/>
          <w:szCs w:val="24"/>
          <w:lang w:val="en"/>
        </w:rPr>
        <w:t>:</w:t>
      </w:r>
    </w:p>
    <w:p w14:paraId="64784593" w14:textId="77777777" w:rsidR="009145BC" w:rsidRPr="00421A36" w:rsidRDefault="009145BC" w:rsidP="009145BC">
      <w:pPr>
        <w:pStyle w:val="NoSpacing"/>
        <w:rPr>
          <w:lang w:val="en"/>
        </w:rPr>
      </w:pPr>
      <w:r w:rsidRPr="00421A36">
        <w:rPr>
          <w:lang w:val="en"/>
        </w:rPr>
        <w:t>Easy access to high-quality care that leads to a life of recovery and independence for the people we serve.</w:t>
      </w:r>
    </w:p>
    <w:p w14:paraId="75120C3D" w14:textId="77777777" w:rsidR="009145BC" w:rsidRDefault="009145BC" w:rsidP="009145BC">
      <w:pPr>
        <w:pStyle w:val="NoSpacing"/>
        <w:rPr>
          <w:sz w:val="24"/>
          <w:szCs w:val="24"/>
          <w:lang w:val="en"/>
        </w:rPr>
      </w:pPr>
    </w:p>
    <w:p w14:paraId="506C7952" w14:textId="77777777" w:rsidR="009145BC" w:rsidRDefault="009145BC" w:rsidP="009145BC">
      <w:pPr>
        <w:pStyle w:val="NoSpacing"/>
        <w:rPr>
          <w:sz w:val="24"/>
          <w:szCs w:val="24"/>
          <w:lang w:val="en"/>
        </w:rPr>
      </w:pPr>
      <w:r>
        <w:rPr>
          <w:b/>
          <w:sz w:val="24"/>
          <w:szCs w:val="24"/>
          <w:u w:val="single"/>
          <w:lang w:val="en"/>
        </w:rPr>
        <w:t>DBHDD Mission</w:t>
      </w:r>
      <w:r>
        <w:rPr>
          <w:sz w:val="24"/>
          <w:szCs w:val="24"/>
          <w:lang w:val="en"/>
        </w:rPr>
        <w:t>:</w:t>
      </w:r>
    </w:p>
    <w:p w14:paraId="6C770DB0" w14:textId="77777777" w:rsidR="009145BC" w:rsidRDefault="009145BC" w:rsidP="009145BC">
      <w:pPr>
        <w:pStyle w:val="NoSpacing"/>
        <w:rPr>
          <w:lang w:val="en"/>
        </w:rPr>
      </w:pPr>
      <w:r w:rsidRPr="00421A36">
        <w:rPr>
          <w:lang w:val="en"/>
        </w:rPr>
        <w:t>Leading an accountable and effective continuum of care to support Georgians with behavioral health challenges, and intellectual and developmental disabilities in a dynamic health care environment.</w:t>
      </w:r>
    </w:p>
    <w:p w14:paraId="2E54FD0B" w14:textId="77777777" w:rsidR="00E77765" w:rsidRDefault="00E77765" w:rsidP="00E77765">
      <w:pPr>
        <w:spacing w:after="0"/>
        <w:jc w:val="both"/>
      </w:pPr>
    </w:p>
    <w:p w14:paraId="0D7C5C40" w14:textId="77777777" w:rsidR="009145BC" w:rsidRPr="00E77765" w:rsidRDefault="00E77765" w:rsidP="00E77765">
      <w:pPr>
        <w:jc w:val="center"/>
        <w:rPr>
          <w:b/>
          <w:sz w:val="28"/>
          <w:szCs w:val="28"/>
        </w:rPr>
      </w:pPr>
      <w:r w:rsidRPr="00421A36">
        <w:rPr>
          <w:b/>
          <w:sz w:val="28"/>
          <w:szCs w:val="28"/>
        </w:rPr>
        <w:t xml:space="preserve">DBHDD </w:t>
      </w:r>
      <w:r>
        <w:rPr>
          <w:b/>
          <w:sz w:val="28"/>
          <w:szCs w:val="28"/>
        </w:rPr>
        <w:t>Organizational Chart</w:t>
      </w:r>
    </w:p>
    <w:p w14:paraId="76EBC123" w14:textId="77777777" w:rsidR="00C93298" w:rsidRPr="00421A36" w:rsidRDefault="009145BC" w:rsidP="00421A36">
      <w:pPr>
        <w:rPr>
          <w:b/>
          <w:sz w:val="24"/>
          <w:szCs w:val="24"/>
          <w:lang w:val="en"/>
        </w:rPr>
      </w:pPr>
      <w:r>
        <w:rPr>
          <w:b/>
          <w:noProof/>
          <w:sz w:val="24"/>
          <w:szCs w:val="24"/>
        </w:rPr>
        <w:lastRenderedPageBreak/>
        <w:drawing>
          <wp:inline distT="0" distB="0" distL="0" distR="0" wp14:anchorId="53526B5B" wp14:editId="1BED7454">
            <wp:extent cx="5934075" cy="408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14:paraId="4D5D5D44" w14:textId="77777777" w:rsidR="00421A36" w:rsidRDefault="00C132F7" w:rsidP="009145BC">
      <w:pPr>
        <w:pStyle w:val="NoSpacing"/>
        <w:rPr>
          <w:color w:val="0070C0"/>
          <w:lang w:val="en"/>
        </w:rPr>
      </w:pPr>
      <w:hyperlink r:id="rId10" w:history="1">
        <w:r w:rsidR="009145BC">
          <w:rPr>
            <w:rStyle w:val="Hyperlink"/>
            <w:b/>
            <w:color w:val="0070C0"/>
            <w:lang w:val="en"/>
          </w:rPr>
          <w:t>http://dbhdd.georgia.gov/about-dbhdd</w:t>
        </w:r>
      </w:hyperlink>
    </w:p>
    <w:p w14:paraId="11CFD5CB" w14:textId="77777777" w:rsidR="009145BC" w:rsidRPr="00421A36" w:rsidRDefault="009145BC" w:rsidP="009145BC">
      <w:pPr>
        <w:pStyle w:val="NoSpacing"/>
        <w:rPr>
          <w:color w:val="0070C0"/>
          <w:lang w:val="en"/>
        </w:rPr>
      </w:pPr>
      <w:r>
        <w:rPr>
          <w:sz w:val="24"/>
          <w:szCs w:val="24"/>
          <w:lang w:val="en"/>
        </w:rPr>
        <w:t xml:space="preserve">For information on DBHDD’s Organizational Charts visit: </w:t>
      </w:r>
      <w:hyperlink r:id="rId11" w:history="1">
        <w:r>
          <w:rPr>
            <w:rStyle w:val="Hyperlink"/>
            <w:color w:val="0070C0"/>
            <w:sz w:val="16"/>
            <w:szCs w:val="16"/>
            <w:lang w:val="en"/>
          </w:rPr>
          <w:t>https://dbhdd.georgia.gov/sites/dbhdd.georgia.gov/files/related_files/site_page/DBHDD%20Org%20Charts%201.26.17.pdf</w:t>
        </w:r>
      </w:hyperlink>
      <w:r>
        <w:rPr>
          <w:color w:val="0070C0"/>
          <w:sz w:val="24"/>
          <w:szCs w:val="24"/>
          <w:lang w:val="en"/>
        </w:rPr>
        <w:t xml:space="preserve"> </w:t>
      </w:r>
    </w:p>
    <w:p w14:paraId="6D498949" w14:textId="77777777" w:rsidR="00E77765" w:rsidRPr="00E77765" w:rsidRDefault="00E77765" w:rsidP="00E77765">
      <w:pPr>
        <w:rPr>
          <w:b/>
          <w:sz w:val="30"/>
          <w:szCs w:val="30"/>
        </w:rPr>
      </w:pPr>
      <w:r>
        <w:rPr>
          <w:b/>
          <w:sz w:val="30"/>
          <w:szCs w:val="30"/>
        </w:rPr>
        <w:t>Division of Behavioral Health Overview</w:t>
      </w:r>
    </w:p>
    <w:p w14:paraId="3924ACBB" w14:textId="77777777" w:rsidR="009145BC" w:rsidRDefault="009145BC" w:rsidP="009145BC">
      <w:pPr>
        <w:pStyle w:val="NormalWeb"/>
        <w:shd w:val="clear" w:color="auto" w:fill="FFFFFF"/>
        <w:spacing w:before="0" w:beforeAutospacing="0" w:after="300" w:afterAutospacing="0"/>
        <w:textAlignment w:val="baseline"/>
        <w:rPr>
          <w:rFonts w:asciiTheme="minorHAnsi" w:hAnsiTheme="minorHAnsi" w:cstheme="minorHAnsi"/>
          <w:sz w:val="22"/>
          <w:szCs w:val="22"/>
        </w:rPr>
      </w:pPr>
      <w:r>
        <w:rPr>
          <w:rFonts w:asciiTheme="minorHAnsi" w:hAnsiTheme="minorHAnsi" w:cstheme="minorHAnsi"/>
          <w:sz w:val="22"/>
          <w:szCs w:val="22"/>
        </w:rPr>
        <w:t>The Division of Behavioral Health</w:t>
      </w:r>
      <w:r w:rsidR="00E77765">
        <w:rPr>
          <w:rFonts w:asciiTheme="minorHAnsi" w:hAnsiTheme="minorHAnsi" w:cstheme="minorHAnsi"/>
          <w:sz w:val="22"/>
          <w:szCs w:val="22"/>
        </w:rPr>
        <w:t xml:space="preserve"> (DBH)</w:t>
      </w:r>
      <w:r>
        <w:rPr>
          <w:rFonts w:asciiTheme="minorHAnsi" w:hAnsiTheme="minorHAnsi" w:cstheme="minorHAnsi"/>
          <w:sz w:val="22"/>
          <w:szCs w:val="22"/>
        </w:rPr>
        <w:t> serves individuals in their own communities, offering high-quality services and supports through an array of comprehensive and specialty services. The division maintains a statewide service delivery system for the treatment of mental illness and emotional disturbance in adults and youth with a focus on recovery through community-based care, providing appropriate levels of service in the least restrictive setting possible. </w:t>
      </w:r>
    </w:p>
    <w:p w14:paraId="4F035B79" w14:textId="77777777" w:rsidR="00E77765" w:rsidRPr="00E77765" w:rsidRDefault="00E77765" w:rsidP="00E77765">
      <w:pPr>
        <w:jc w:val="center"/>
        <w:rPr>
          <w:b/>
          <w:sz w:val="30"/>
          <w:szCs w:val="30"/>
        </w:rPr>
      </w:pPr>
      <w:r>
        <w:rPr>
          <w:b/>
          <w:sz w:val="30"/>
          <w:szCs w:val="30"/>
        </w:rPr>
        <w:t xml:space="preserve">DBH </w:t>
      </w:r>
      <w:r w:rsidRPr="00C93298">
        <w:rPr>
          <w:b/>
          <w:sz w:val="30"/>
          <w:szCs w:val="30"/>
        </w:rPr>
        <w:t>Organizational Chart</w:t>
      </w:r>
    </w:p>
    <w:p w14:paraId="4ED90D1E" w14:textId="77777777" w:rsidR="00122E21" w:rsidRDefault="009145BC" w:rsidP="009145BC">
      <w:pPr>
        <w:spacing w:after="0"/>
        <w:jc w:val="both"/>
      </w:pPr>
      <w:r>
        <w:rPr>
          <w:rFonts w:eastAsiaTheme="minorEastAsia"/>
          <w:b/>
          <w:noProof/>
          <w:sz w:val="28"/>
          <w:szCs w:val="28"/>
        </w:rPr>
        <w:lastRenderedPageBreak/>
        <w:drawing>
          <wp:inline distT="0" distB="0" distL="0" distR="0" wp14:anchorId="7F946E10" wp14:editId="7C4F5AD0">
            <wp:extent cx="5934075" cy="4143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14:paraId="77D921C5" w14:textId="77777777" w:rsidR="00122E21" w:rsidRDefault="00122E21" w:rsidP="00122E21">
      <w:pPr>
        <w:spacing w:after="0"/>
        <w:jc w:val="both"/>
      </w:pPr>
    </w:p>
    <w:p w14:paraId="5FF175A8" w14:textId="77777777" w:rsidR="00122E21" w:rsidRDefault="00122E21" w:rsidP="00122E21">
      <w:pPr>
        <w:spacing w:after="0"/>
        <w:jc w:val="both"/>
      </w:pPr>
    </w:p>
    <w:p w14:paraId="4D3B87DF" w14:textId="77777777" w:rsidR="00122E21" w:rsidRDefault="00122E21" w:rsidP="00122E21">
      <w:pPr>
        <w:spacing w:after="0"/>
        <w:jc w:val="both"/>
      </w:pPr>
    </w:p>
    <w:p w14:paraId="7FD847AE" w14:textId="77777777" w:rsidR="00122E21" w:rsidRDefault="00122E21" w:rsidP="00122E21">
      <w:pPr>
        <w:spacing w:after="0"/>
        <w:jc w:val="both"/>
      </w:pPr>
    </w:p>
    <w:p w14:paraId="2742DDF7" w14:textId="77777777" w:rsidR="00122E21" w:rsidRDefault="00122E21" w:rsidP="00122E21">
      <w:pPr>
        <w:spacing w:after="0"/>
        <w:jc w:val="both"/>
      </w:pPr>
    </w:p>
    <w:p w14:paraId="4B4A1B08" w14:textId="77777777" w:rsidR="009145BC" w:rsidRDefault="00C132F7" w:rsidP="009145BC">
      <w:pPr>
        <w:pStyle w:val="NoSpacing"/>
        <w:rPr>
          <w:lang w:val="en"/>
        </w:rPr>
      </w:pPr>
      <w:hyperlink r:id="rId13" w:history="1">
        <w:r w:rsidR="009145BC">
          <w:rPr>
            <w:rStyle w:val="Hyperlink"/>
            <w:lang w:val="en"/>
          </w:rPr>
          <w:t>http://dbhdd.georgia.gov/behavioral-health</w:t>
        </w:r>
      </w:hyperlink>
    </w:p>
    <w:p w14:paraId="74FBD4A0" w14:textId="56984194" w:rsidR="009145BC" w:rsidRDefault="009145BC" w:rsidP="009145BC">
      <w:pPr>
        <w:pStyle w:val="NormalWeb"/>
        <w:shd w:val="clear" w:color="auto" w:fill="FFFFFF"/>
        <w:spacing w:before="0" w:beforeAutospacing="0" w:after="0" w:afterAutospacing="0"/>
        <w:textAlignment w:val="baseline"/>
        <w:rPr>
          <w:rFonts w:asciiTheme="minorHAnsi" w:hAnsiTheme="minorHAnsi" w:cstheme="minorHAnsi"/>
          <w:color w:val="666666"/>
          <w:sz w:val="22"/>
          <w:szCs w:val="22"/>
        </w:rPr>
      </w:pPr>
      <w:r>
        <w:rPr>
          <w:rStyle w:val="Strong"/>
          <w:rFonts w:asciiTheme="minorHAnsi" w:eastAsiaTheme="minorEastAsia" w:hAnsiTheme="minorHAnsi" w:cstheme="minorHAnsi"/>
          <w:color w:val="666666"/>
          <w:sz w:val="22"/>
          <w:szCs w:val="22"/>
          <w:bdr w:val="none" w:sz="0" w:space="0" w:color="auto" w:frame="1"/>
        </w:rPr>
        <w:t>Division Director:</w:t>
      </w:r>
      <w:r>
        <w:rPr>
          <w:rStyle w:val="apple-converted-space"/>
          <w:rFonts w:asciiTheme="minorHAnsi" w:eastAsiaTheme="majorEastAsia" w:hAnsiTheme="minorHAnsi" w:cstheme="minorHAnsi"/>
          <w:color w:val="666666"/>
          <w:sz w:val="22"/>
          <w:szCs w:val="22"/>
        </w:rPr>
        <w:t> </w:t>
      </w:r>
      <w:r>
        <w:rPr>
          <w:rFonts w:asciiTheme="minorHAnsi" w:hAnsiTheme="minorHAnsi" w:cstheme="minorHAnsi"/>
          <w:color w:val="666666"/>
          <w:sz w:val="22"/>
          <w:szCs w:val="22"/>
        </w:rPr>
        <w:t>Monica Johnson, LPC</w:t>
      </w:r>
      <w:r>
        <w:rPr>
          <w:rFonts w:asciiTheme="minorHAnsi" w:hAnsiTheme="minorHAnsi" w:cstheme="minorHAnsi"/>
          <w:color w:val="666666"/>
          <w:sz w:val="22"/>
          <w:szCs w:val="22"/>
        </w:rPr>
        <w:br/>
      </w:r>
      <w:r>
        <w:rPr>
          <w:rStyle w:val="Strong"/>
          <w:rFonts w:asciiTheme="minorHAnsi" w:eastAsiaTheme="minorEastAsia" w:hAnsiTheme="minorHAnsi" w:cstheme="minorHAnsi"/>
          <w:color w:val="666666"/>
          <w:sz w:val="22"/>
          <w:szCs w:val="22"/>
          <w:bdr w:val="none" w:sz="0" w:space="0" w:color="auto" w:frame="1"/>
        </w:rPr>
        <w:t>Contact Information:</w:t>
      </w:r>
      <w:r>
        <w:rPr>
          <w:rStyle w:val="apple-converted-space"/>
          <w:rFonts w:asciiTheme="minorHAnsi" w:eastAsiaTheme="majorEastAsia" w:hAnsiTheme="minorHAnsi" w:cstheme="minorHAnsi"/>
          <w:color w:val="666666"/>
          <w:sz w:val="22"/>
          <w:szCs w:val="22"/>
        </w:rPr>
        <w:t> </w:t>
      </w:r>
      <w:hyperlink r:id="rId14" w:history="1">
        <w:r w:rsidR="00AE60D8" w:rsidRPr="00AE60D8">
          <w:rPr>
            <w:rStyle w:val="Hyperlink"/>
            <w:rFonts w:asciiTheme="minorHAnsi" w:hAnsiTheme="minorHAnsi" w:cstheme="minorHAnsi"/>
          </w:rPr>
          <w:t>monica.johnson@dbhdd.ga.gov</w:t>
        </w:r>
      </w:hyperlink>
      <w:r w:rsidR="00AE60D8">
        <w:t xml:space="preserve"> </w:t>
      </w:r>
      <w:r>
        <w:rPr>
          <w:rFonts w:asciiTheme="minorHAnsi" w:hAnsiTheme="minorHAnsi" w:cstheme="minorHAnsi"/>
          <w:color w:val="666666"/>
          <w:sz w:val="22"/>
          <w:szCs w:val="22"/>
        </w:rPr>
        <w:br/>
      </w:r>
      <w:r>
        <w:rPr>
          <w:rStyle w:val="Strong"/>
          <w:rFonts w:asciiTheme="minorHAnsi" w:eastAsiaTheme="minorEastAsia" w:hAnsiTheme="minorHAnsi" w:cstheme="minorHAnsi"/>
          <w:color w:val="666666"/>
          <w:sz w:val="22"/>
          <w:szCs w:val="22"/>
          <w:bdr w:val="none" w:sz="0" w:space="0" w:color="auto" w:frame="1"/>
        </w:rPr>
        <w:t>Office Phone Number:</w:t>
      </w:r>
      <w:r>
        <w:rPr>
          <w:rStyle w:val="apple-converted-space"/>
          <w:rFonts w:asciiTheme="minorHAnsi" w:eastAsiaTheme="majorEastAsia" w:hAnsiTheme="minorHAnsi" w:cstheme="minorHAnsi"/>
          <w:color w:val="666666"/>
          <w:sz w:val="22"/>
          <w:szCs w:val="22"/>
        </w:rPr>
        <w:t> </w:t>
      </w:r>
      <w:r>
        <w:rPr>
          <w:rFonts w:asciiTheme="minorHAnsi" w:hAnsiTheme="minorHAnsi" w:cstheme="minorHAnsi"/>
          <w:color w:val="666666"/>
          <w:sz w:val="22"/>
          <w:szCs w:val="22"/>
        </w:rPr>
        <w:t>404-651-852</w:t>
      </w:r>
    </w:p>
    <w:p w14:paraId="7C18EC57" w14:textId="77777777" w:rsidR="002138F4" w:rsidRDefault="002138F4" w:rsidP="002138F4">
      <w:pPr>
        <w:rPr>
          <w:b/>
          <w:sz w:val="30"/>
          <w:szCs w:val="30"/>
        </w:rPr>
      </w:pPr>
      <w:r>
        <w:rPr>
          <w:b/>
          <w:sz w:val="30"/>
          <w:szCs w:val="30"/>
        </w:rPr>
        <w:t>O</w:t>
      </w:r>
      <w:r w:rsidR="00E77765">
        <w:rPr>
          <w:b/>
          <w:sz w:val="30"/>
          <w:szCs w:val="30"/>
        </w:rPr>
        <w:t xml:space="preserve">ffice of </w:t>
      </w:r>
      <w:r>
        <w:rPr>
          <w:b/>
          <w:sz w:val="30"/>
          <w:szCs w:val="30"/>
        </w:rPr>
        <w:t>B</w:t>
      </w:r>
      <w:r w:rsidR="00E77765">
        <w:rPr>
          <w:b/>
          <w:sz w:val="30"/>
          <w:szCs w:val="30"/>
        </w:rPr>
        <w:t xml:space="preserve">ehavioral </w:t>
      </w:r>
      <w:r>
        <w:rPr>
          <w:b/>
          <w:sz w:val="30"/>
          <w:szCs w:val="30"/>
        </w:rPr>
        <w:t>H</w:t>
      </w:r>
      <w:r w:rsidR="00E77765">
        <w:rPr>
          <w:b/>
          <w:sz w:val="30"/>
          <w:szCs w:val="30"/>
        </w:rPr>
        <w:t xml:space="preserve">ealth </w:t>
      </w:r>
      <w:r>
        <w:rPr>
          <w:b/>
          <w:sz w:val="30"/>
          <w:szCs w:val="30"/>
        </w:rPr>
        <w:t>P</w:t>
      </w:r>
      <w:r w:rsidR="00E77765">
        <w:rPr>
          <w:b/>
          <w:sz w:val="30"/>
          <w:szCs w:val="30"/>
        </w:rPr>
        <w:t>revention Overview</w:t>
      </w:r>
    </w:p>
    <w:p w14:paraId="632FCD4C" w14:textId="77777777" w:rsidR="002138F4" w:rsidRDefault="002138F4" w:rsidP="002138F4">
      <w:pPr>
        <w:spacing w:after="0"/>
        <w:jc w:val="both"/>
      </w:pPr>
    </w:p>
    <w:p w14:paraId="3BE3DB04" w14:textId="11E5196D" w:rsidR="002138F4" w:rsidRDefault="002138F4" w:rsidP="002138F4">
      <w:pPr>
        <w:pStyle w:val="NoSpacing"/>
        <w:rPr>
          <w:rFonts w:cstheme="minorHAnsi"/>
          <w:sz w:val="24"/>
          <w:szCs w:val="24"/>
          <w:lang w:val="en"/>
        </w:rPr>
      </w:pPr>
      <w:r>
        <w:rPr>
          <w:rFonts w:cstheme="minorHAnsi"/>
          <w:sz w:val="24"/>
          <w:szCs w:val="24"/>
          <w:lang w:val="en"/>
        </w:rPr>
        <w:t>The Georgia Office of Behavioral Health Prevention (OBHP) is the state agency charged with providing leadership, strategic planning</w:t>
      </w:r>
      <w:r w:rsidR="00C77BFB">
        <w:rPr>
          <w:rFonts w:cstheme="minorHAnsi"/>
          <w:sz w:val="24"/>
          <w:szCs w:val="24"/>
          <w:lang w:val="en"/>
        </w:rPr>
        <w:t>,</w:t>
      </w:r>
      <w:r>
        <w:rPr>
          <w:rFonts w:cstheme="minorHAnsi"/>
          <w:sz w:val="24"/>
          <w:szCs w:val="24"/>
          <w:lang w:val="en"/>
        </w:rPr>
        <w:t xml:space="preserve"> and services to improve the mental/emotional well-being of communities, families</w:t>
      </w:r>
      <w:r w:rsidR="00C77BFB">
        <w:rPr>
          <w:rFonts w:cstheme="minorHAnsi"/>
          <w:sz w:val="24"/>
          <w:szCs w:val="24"/>
          <w:lang w:val="en"/>
        </w:rPr>
        <w:t>,</w:t>
      </w:r>
      <w:r>
        <w:rPr>
          <w:rFonts w:cstheme="minorHAnsi"/>
          <w:sz w:val="24"/>
          <w:szCs w:val="24"/>
          <w:lang w:val="en"/>
        </w:rPr>
        <w:t xml:space="preserve"> and individuals in Georgia.</w:t>
      </w:r>
    </w:p>
    <w:p w14:paraId="2F55EC57" w14:textId="77777777" w:rsidR="002138F4" w:rsidRDefault="002138F4" w:rsidP="002138F4">
      <w:pPr>
        <w:pStyle w:val="NoSpacing"/>
        <w:rPr>
          <w:rFonts w:cstheme="minorHAnsi"/>
          <w:sz w:val="24"/>
          <w:szCs w:val="24"/>
          <w:lang w:val="en"/>
        </w:rPr>
      </w:pPr>
    </w:p>
    <w:p w14:paraId="0E588ED0" w14:textId="1B3923B4" w:rsidR="002138F4" w:rsidRDefault="002138F4" w:rsidP="002138F4">
      <w:pPr>
        <w:pStyle w:val="NoSpacing"/>
        <w:rPr>
          <w:rFonts w:cstheme="minorHAnsi"/>
          <w:sz w:val="24"/>
          <w:szCs w:val="24"/>
          <w:shd w:val="clear" w:color="auto" w:fill="FFFFFF"/>
        </w:rPr>
      </w:pPr>
      <w:r>
        <w:rPr>
          <w:rFonts w:cstheme="minorHAnsi"/>
          <w:sz w:val="24"/>
          <w:szCs w:val="24"/>
          <w:shd w:val="clear" w:color="auto" w:fill="FFFFFF"/>
        </w:rPr>
        <w:t xml:space="preserve">In 2015 the OBHP was reorganized to </w:t>
      </w:r>
      <w:r w:rsidR="00C77BFB">
        <w:rPr>
          <w:rFonts w:cstheme="minorHAnsi"/>
          <w:sz w:val="24"/>
          <w:szCs w:val="24"/>
          <w:shd w:val="clear" w:color="auto" w:fill="FFFFFF"/>
        </w:rPr>
        <w:t>include suicide prevention and mental health promotion, along with substance abuse prevention</w:t>
      </w:r>
      <w:r>
        <w:rPr>
          <w:rFonts w:cstheme="minorHAnsi"/>
          <w:sz w:val="24"/>
          <w:szCs w:val="24"/>
          <w:shd w:val="clear" w:color="auto" w:fill="FFFFFF"/>
        </w:rPr>
        <w:t>.  Historically</w:t>
      </w:r>
      <w:r w:rsidR="00C77BFB">
        <w:rPr>
          <w:rFonts w:cstheme="minorHAnsi"/>
          <w:sz w:val="24"/>
          <w:szCs w:val="24"/>
          <w:shd w:val="clear" w:color="auto" w:fill="FFFFFF"/>
        </w:rPr>
        <w:t>,</w:t>
      </w:r>
      <w:r>
        <w:rPr>
          <w:rFonts w:cstheme="minorHAnsi"/>
          <w:sz w:val="24"/>
          <w:szCs w:val="24"/>
          <w:shd w:val="clear" w:color="auto" w:fill="FFFFFF"/>
        </w:rPr>
        <w:t xml:space="preserve"> </w:t>
      </w:r>
      <w:r w:rsidR="00C77BFB">
        <w:rPr>
          <w:rFonts w:cstheme="minorHAnsi"/>
          <w:sz w:val="24"/>
          <w:szCs w:val="24"/>
          <w:shd w:val="clear" w:color="auto" w:fill="FFFFFF"/>
        </w:rPr>
        <w:t xml:space="preserve">behavioral health </w:t>
      </w:r>
      <w:r>
        <w:rPr>
          <w:rFonts w:cstheme="minorHAnsi"/>
          <w:sz w:val="24"/>
          <w:szCs w:val="24"/>
          <w:shd w:val="clear" w:color="auto" w:fill="FFFFFF"/>
        </w:rPr>
        <w:t>had focused on the prevention of single, separate disorders.  Current research show</w:t>
      </w:r>
      <w:r w:rsidR="00C77BFB">
        <w:rPr>
          <w:rFonts w:cstheme="minorHAnsi"/>
          <w:sz w:val="24"/>
          <w:szCs w:val="24"/>
          <w:shd w:val="clear" w:color="auto" w:fill="FFFFFF"/>
        </w:rPr>
        <w:t>s</w:t>
      </w:r>
      <w:r>
        <w:rPr>
          <w:rFonts w:cstheme="minorHAnsi"/>
          <w:sz w:val="24"/>
          <w:szCs w:val="24"/>
          <w:shd w:val="clear" w:color="auto" w:fill="FFFFFF"/>
        </w:rPr>
        <w:t xml:space="preserve"> that </w:t>
      </w:r>
      <w:r>
        <w:rPr>
          <w:rFonts w:cstheme="minorHAnsi"/>
          <w:bCs/>
          <w:sz w:val="24"/>
          <w:szCs w:val="24"/>
          <w:shd w:val="clear" w:color="auto" w:fill="FFFFFF"/>
        </w:rPr>
        <w:t>substance abuse</w:t>
      </w:r>
      <w:r>
        <w:rPr>
          <w:rFonts w:cstheme="minorHAnsi"/>
          <w:b/>
          <w:bCs/>
          <w:sz w:val="24"/>
          <w:szCs w:val="24"/>
          <w:shd w:val="clear" w:color="auto" w:fill="FFFFFF"/>
        </w:rPr>
        <w:t xml:space="preserve"> </w:t>
      </w:r>
      <w:r>
        <w:rPr>
          <w:rFonts w:cstheme="minorHAnsi"/>
          <w:sz w:val="24"/>
          <w:szCs w:val="24"/>
          <w:shd w:val="clear" w:color="auto" w:fill="FFFFFF"/>
        </w:rPr>
        <w:t xml:space="preserve">and </w:t>
      </w:r>
      <w:r>
        <w:rPr>
          <w:rFonts w:cstheme="minorHAnsi"/>
          <w:sz w:val="24"/>
          <w:szCs w:val="24"/>
          <w:shd w:val="clear" w:color="auto" w:fill="FFFFFF"/>
        </w:rPr>
        <w:lastRenderedPageBreak/>
        <w:t xml:space="preserve">other behavioral health problems—such as psychological distress and </w:t>
      </w:r>
      <w:r>
        <w:rPr>
          <w:rFonts w:cstheme="minorHAnsi"/>
          <w:bCs/>
          <w:sz w:val="24"/>
          <w:szCs w:val="24"/>
          <w:shd w:val="clear" w:color="auto" w:fill="FFFFFF"/>
        </w:rPr>
        <w:t>suicide—are interrelated</w:t>
      </w:r>
      <w:r>
        <w:rPr>
          <w:rFonts w:cstheme="minorHAnsi"/>
          <w:b/>
          <w:bCs/>
          <w:sz w:val="24"/>
          <w:szCs w:val="24"/>
          <w:shd w:val="clear" w:color="auto" w:fill="FFFFFF"/>
        </w:rPr>
        <w:t xml:space="preserve"> </w:t>
      </w:r>
      <w:r>
        <w:rPr>
          <w:rFonts w:cstheme="minorHAnsi"/>
          <w:sz w:val="24"/>
          <w:szCs w:val="24"/>
          <w:shd w:val="clear" w:color="auto" w:fill="FFFFFF"/>
        </w:rPr>
        <w:t>and can be addressed at the same time.  They share common risk and protective factors.  Improvements in one area often directly affects others.</w:t>
      </w:r>
    </w:p>
    <w:p w14:paraId="766B86CB" w14:textId="77777777" w:rsidR="002138F4" w:rsidRDefault="002138F4" w:rsidP="002138F4">
      <w:pPr>
        <w:pStyle w:val="NoSpacing"/>
        <w:rPr>
          <w:rFonts w:cstheme="minorHAnsi"/>
          <w:sz w:val="24"/>
          <w:szCs w:val="24"/>
          <w:shd w:val="clear" w:color="auto" w:fill="FFFFFF"/>
        </w:rPr>
      </w:pPr>
    </w:p>
    <w:p w14:paraId="161F13A8" w14:textId="0C1FFBCB" w:rsidR="002138F4" w:rsidRDefault="002138F4" w:rsidP="002138F4">
      <w:pPr>
        <w:pStyle w:val="NoSpacing"/>
        <w:rPr>
          <w:rFonts w:cstheme="minorHAnsi"/>
          <w:sz w:val="24"/>
          <w:szCs w:val="24"/>
          <w:shd w:val="clear" w:color="auto" w:fill="FFFFFF"/>
        </w:rPr>
      </w:pPr>
      <w:r>
        <w:rPr>
          <w:rFonts w:cstheme="minorHAnsi"/>
          <w:sz w:val="24"/>
          <w:szCs w:val="24"/>
          <w:shd w:val="clear" w:color="auto" w:fill="FFFFFF"/>
        </w:rPr>
        <w:t>The OBHP develops and contracts for prevention services across the state specifically designed to reduce the risks and increase protective factors linked to substance</w:t>
      </w:r>
      <w:r w:rsidR="00C77BFB">
        <w:rPr>
          <w:rFonts w:cstheme="minorHAnsi"/>
          <w:sz w:val="24"/>
          <w:szCs w:val="24"/>
          <w:shd w:val="clear" w:color="auto" w:fill="FFFFFF"/>
        </w:rPr>
        <w:t>-</w:t>
      </w:r>
      <w:r>
        <w:rPr>
          <w:rFonts w:cstheme="minorHAnsi"/>
          <w:sz w:val="24"/>
          <w:szCs w:val="24"/>
          <w:shd w:val="clear" w:color="auto" w:fill="FFFFFF"/>
        </w:rPr>
        <w:t>abuse</w:t>
      </w:r>
      <w:r w:rsidR="00C77BFB">
        <w:rPr>
          <w:rFonts w:cstheme="minorHAnsi"/>
          <w:sz w:val="24"/>
          <w:szCs w:val="24"/>
          <w:shd w:val="clear" w:color="auto" w:fill="FFFFFF"/>
        </w:rPr>
        <w:t>-</w:t>
      </w:r>
      <w:r>
        <w:rPr>
          <w:rFonts w:cstheme="minorHAnsi"/>
          <w:sz w:val="24"/>
          <w:szCs w:val="24"/>
          <w:shd w:val="clear" w:color="auto" w:fill="FFFFFF"/>
        </w:rPr>
        <w:t>related problem behaviors, suicide, and mental health promotion.</w:t>
      </w:r>
    </w:p>
    <w:p w14:paraId="4141DBE3" w14:textId="77777777" w:rsidR="002138F4" w:rsidRDefault="002138F4" w:rsidP="002138F4">
      <w:pPr>
        <w:pStyle w:val="NoSpacing"/>
        <w:rPr>
          <w:sz w:val="24"/>
          <w:szCs w:val="24"/>
          <w:lang w:val="en"/>
        </w:rPr>
      </w:pPr>
      <w:r>
        <w:rPr>
          <w:noProof/>
        </w:rPr>
        <mc:AlternateContent>
          <mc:Choice Requires="wps">
            <w:drawing>
              <wp:anchor distT="0" distB="0" distL="114300" distR="114300" simplePos="0" relativeHeight="251683840" behindDoc="0" locked="0" layoutInCell="1" allowOverlap="1" wp14:anchorId="0B5BD946" wp14:editId="5DAB01B5">
                <wp:simplePos x="0" y="0"/>
                <wp:positionH relativeFrom="margin">
                  <wp:posOffset>133350</wp:posOffset>
                </wp:positionH>
                <wp:positionV relativeFrom="paragraph">
                  <wp:posOffset>167640</wp:posOffset>
                </wp:positionV>
                <wp:extent cx="1562100" cy="1371600"/>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371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2700000">
                            <a:prstClr val="black">
                              <a:alpha val="50000"/>
                            </a:prstClr>
                          </a:innerShdw>
                        </a:effectLst>
                      </wps:spPr>
                      <wps:txbx>
                        <w:txbxContent>
                          <w:p w14:paraId="2F1C34EC"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Substance Abuse Prevention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B5BD946" id="_x0000_t202" coordsize="21600,21600" o:spt="202" path="m,l,21600r21600,l21600,xe">
                <v:stroke joinstyle="miter"/>
                <v:path gradientshapeok="t" o:connecttype="rect"/>
              </v:shapetype>
              <v:shape id="Text Box 675" o:spid="_x0000_s1026" type="#_x0000_t202" style="position:absolute;margin-left:10.5pt;margin-top:13.2pt;width:123pt;height:10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" fillcolor="#92bce3 [2132]" stroked="f">
                <v:fill color2="#d9e8f5 [756]" colors="0 #9ac3f6;.5 #c1d8f8;1 #e1ecfb" focus="100%" type="gradient">
                  <o:fill v:ext="view" type="gradientUnscaled"/>
                </v:fill>
                <v:path arrowok="t"/>
                <v:textbox>
                  <w:txbxContent>
                    <w:p w14:paraId="2F1C34EC"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Substance Abuse Prevention</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46D6E33" wp14:editId="75294E26">
                <wp:simplePos x="0" y="0"/>
                <wp:positionH relativeFrom="margin">
                  <wp:posOffset>1704975</wp:posOffset>
                </wp:positionH>
                <wp:positionV relativeFrom="paragraph">
                  <wp:posOffset>777240</wp:posOffset>
                </wp:positionV>
                <wp:extent cx="333375" cy="171450"/>
                <wp:effectExtent l="19050" t="19050" r="28575" b="38100"/>
                <wp:wrapNone/>
                <wp:docPr id="686" name="Left-Right Arrow 686"/>
                <wp:cNvGraphicFramePr/>
                <a:graphic xmlns:a="http://schemas.openxmlformats.org/drawingml/2006/main">
                  <a:graphicData uri="http://schemas.microsoft.com/office/word/2010/wordprocessingShape">
                    <wps:wsp>
                      <wps:cNvSpPr/>
                      <wps:spPr>
                        <a:xfrm>
                          <a:off x="0" y="0"/>
                          <a:ext cx="333375" cy="1714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71584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86" o:spid="_x0000_s1026" type="#_x0000_t69" style="position:absolute;margin-left:134.25pt;margin-top:61.2pt;width:26.25pt;height: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" adj="5554" fillcolor="#5b9bd5 [3204]" strokecolor="#1f4d78 [1604]" strokeweight="1pt">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CA80DC7" wp14:editId="66255C70">
                <wp:simplePos x="0" y="0"/>
                <wp:positionH relativeFrom="column">
                  <wp:posOffset>2085975</wp:posOffset>
                </wp:positionH>
                <wp:positionV relativeFrom="paragraph">
                  <wp:posOffset>167005</wp:posOffset>
                </wp:positionV>
                <wp:extent cx="1562100" cy="1381125"/>
                <wp:effectExtent l="0" t="0" r="0" b="9525"/>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3811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2700000">
                            <a:prstClr val="black">
                              <a:alpha val="50000"/>
                            </a:prstClr>
                          </a:innerShdw>
                        </a:effectLst>
                      </wps:spPr>
                      <wps:txbx>
                        <w:txbxContent>
                          <w:p w14:paraId="3EEF4CDC"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Suicide</w:t>
                            </w:r>
                          </w:p>
                          <w:p w14:paraId="7D646C55"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Prevention</w:t>
                            </w:r>
                          </w:p>
                          <w:p w14:paraId="109D05F9" w14:textId="77777777" w:rsidR="000B42CE" w:rsidRDefault="000B42CE" w:rsidP="002138F4">
                            <w:pPr>
                              <w:pStyle w:val="NormalWeb"/>
                              <w:spacing w:before="0" w:beforeAutospacing="0" w:after="0" w:afterAutospacing="0"/>
                              <w:jc w:val="center"/>
                              <w:rPr>
                                <w:sz w:val="40"/>
                                <w:szCs w:val="4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CA80DC7" id="Text Box 681" o:spid="_x0000_s1027" type="#_x0000_t202" style="position:absolute;margin-left:164.25pt;margin-top:13.15pt;width:123pt;height:10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" fillcolor="#92bce3 [2132]" stroked="f">
                <v:fill color2="#d9e8f5 [756]" colors="0 #9ac3f6;.5 #c1d8f8;1 #e1ecfb" focus="100%" type="gradient">
                  <o:fill v:ext="view" type="gradientUnscaled"/>
                </v:fill>
                <v:path arrowok="t"/>
                <v:textbox>
                  <w:txbxContent>
                    <w:p w14:paraId="3EEF4CDC"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Suicide</w:t>
                      </w:r>
                    </w:p>
                    <w:p w14:paraId="7D646C55"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Prevention</w:t>
                      </w:r>
                    </w:p>
                    <w:p w14:paraId="109D05F9" w14:textId="77777777" w:rsidR="000B42CE" w:rsidRDefault="000B42CE" w:rsidP="002138F4">
                      <w:pPr>
                        <w:pStyle w:val="NormalWeb"/>
                        <w:spacing w:before="0" w:beforeAutospacing="0" w:after="0" w:afterAutospacing="0"/>
                        <w:jc w:val="center"/>
                        <w:rPr>
                          <w:sz w:val="40"/>
                          <w:szCs w:val="40"/>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2582A06" wp14:editId="4B511340">
                <wp:simplePos x="0" y="0"/>
                <wp:positionH relativeFrom="column">
                  <wp:posOffset>4038600</wp:posOffset>
                </wp:positionH>
                <wp:positionV relativeFrom="paragraph">
                  <wp:posOffset>167005</wp:posOffset>
                </wp:positionV>
                <wp:extent cx="1562100" cy="1381125"/>
                <wp:effectExtent l="0" t="0" r="0" b="952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3811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2700000">
                            <a:prstClr val="black">
                              <a:alpha val="50000"/>
                            </a:prstClr>
                          </a:innerShdw>
                        </a:effectLst>
                      </wps:spPr>
                      <wps:txbx>
                        <w:txbxContent>
                          <w:p w14:paraId="1BF5A46E"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Mental</w:t>
                            </w:r>
                          </w:p>
                          <w:p w14:paraId="39B1CDED"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Health</w:t>
                            </w:r>
                          </w:p>
                          <w:p w14:paraId="7535DF40"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Promotion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2582A06" id="Text Box 685" o:spid="_x0000_s1028" type="#_x0000_t202" style="position:absolute;margin-left:318pt;margin-top:13.15pt;width:123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" fillcolor="#92bce3 [2132]" stroked="f">
                <v:fill color2="#d9e8f5 [756]" colors="0 #9ac3f6;.5 #c1d8f8;1 #e1ecfb" focus="100%" type="gradient">
                  <o:fill v:ext="view" type="gradientUnscaled"/>
                </v:fill>
                <v:path arrowok="t"/>
                <v:textbox>
                  <w:txbxContent>
                    <w:p w14:paraId="1BF5A46E"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Mental</w:t>
                      </w:r>
                    </w:p>
                    <w:p w14:paraId="39B1CDED" w14:textId="77777777" w:rsidR="000B42CE" w:rsidRDefault="000B42CE" w:rsidP="002138F4">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Health</w:t>
                      </w:r>
                    </w:p>
                    <w:p w14:paraId="7535DF40" w14:textId="77777777" w:rsidR="000B42CE" w:rsidRDefault="000B42CE" w:rsidP="002138F4">
                      <w:pPr>
                        <w:pStyle w:val="NormalWeb"/>
                        <w:spacing w:before="0" w:beforeAutospacing="0" w:after="0" w:afterAutospacing="0"/>
                        <w:jc w:val="center"/>
                        <w:rPr>
                          <w:sz w:val="40"/>
                          <w:szCs w:val="40"/>
                        </w:rPr>
                      </w:pPr>
                      <w:r>
                        <w:rPr>
                          <w:rFonts w:asciiTheme="minorHAnsi" w:hAnsi="Calibri" w:cstheme="minorBidi"/>
                          <w:b/>
                          <w:bCs/>
                          <w:color w:val="000000" w:themeColor="text1"/>
                          <w:kern w:val="24"/>
                          <w:sz w:val="40"/>
                          <w:szCs w:val="40"/>
                        </w:rPr>
                        <w:t>Promotion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05C6DBF" wp14:editId="74EAF6A6">
                <wp:simplePos x="0" y="0"/>
                <wp:positionH relativeFrom="margin">
                  <wp:posOffset>3676650</wp:posOffset>
                </wp:positionH>
                <wp:positionV relativeFrom="paragraph">
                  <wp:posOffset>770890</wp:posOffset>
                </wp:positionV>
                <wp:extent cx="333375" cy="171450"/>
                <wp:effectExtent l="19050" t="19050" r="28575" b="38100"/>
                <wp:wrapNone/>
                <wp:docPr id="688" name="Left-Right Arrow 688"/>
                <wp:cNvGraphicFramePr/>
                <a:graphic xmlns:a="http://schemas.openxmlformats.org/drawingml/2006/main">
                  <a:graphicData uri="http://schemas.microsoft.com/office/word/2010/wordprocessingShape">
                    <wps:wsp>
                      <wps:cNvSpPr/>
                      <wps:spPr>
                        <a:xfrm>
                          <a:off x="0" y="0"/>
                          <a:ext cx="333375" cy="1714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7D9C96A" id="Left-Right Arrow 688" o:spid="_x0000_s1026" type="#_x0000_t69" style="position:absolute;margin-left:289.5pt;margin-top:60.7pt;width:26.25pt;height:1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" adj="5554" fillcolor="#5b9bd5 [3204]" strokecolor="#1f4d78 [1604]" strokeweight="1pt">
                <w10:wrap anchorx="margin"/>
              </v:shape>
            </w:pict>
          </mc:Fallback>
        </mc:AlternateContent>
      </w:r>
    </w:p>
    <w:p w14:paraId="169D74BA" w14:textId="77777777" w:rsidR="002138F4" w:rsidRDefault="002138F4" w:rsidP="002138F4">
      <w:pPr>
        <w:pStyle w:val="NoSpacing"/>
        <w:rPr>
          <w:sz w:val="24"/>
          <w:szCs w:val="24"/>
          <w:lang w:val="en"/>
        </w:rPr>
      </w:pPr>
    </w:p>
    <w:p w14:paraId="3193AE35" w14:textId="77777777" w:rsidR="002138F4" w:rsidRDefault="002138F4" w:rsidP="002138F4">
      <w:pPr>
        <w:pStyle w:val="NoSpacing"/>
        <w:rPr>
          <w:sz w:val="24"/>
          <w:szCs w:val="24"/>
          <w:lang w:val="en"/>
        </w:rPr>
      </w:pPr>
    </w:p>
    <w:p w14:paraId="098EE84C" w14:textId="77777777" w:rsidR="002138F4" w:rsidRDefault="002138F4" w:rsidP="002138F4">
      <w:pPr>
        <w:pStyle w:val="NoSpacing"/>
        <w:rPr>
          <w:sz w:val="24"/>
          <w:szCs w:val="24"/>
          <w:lang w:val="en"/>
        </w:rPr>
      </w:pPr>
    </w:p>
    <w:p w14:paraId="4A725232" w14:textId="77777777" w:rsidR="002138F4" w:rsidRDefault="002138F4" w:rsidP="002138F4">
      <w:pPr>
        <w:pStyle w:val="NoSpacing"/>
        <w:rPr>
          <w:sz w:val="24"/>
          <w:szCs w:val="24"/>
          <w:lang w:val="en"/>
        </w:rPr>
      </w:pPr>
    </w:p>
    <w:p w14:paraId="1EC836E9" w14:textId="77777777" w:rsidR="002138F4" w:rsidRDefault="002138F4" w:rsidP="002138F4">
      <w:pPr>
        <w:pStyle w:val="NoSpacing"/>
        <w:rPr>
          <w:sz w:val="24"/>
          <w:szCs w:val="24"/>
          <w:lang w:val="en"/>
        </w:rPr>
      </w:pPr>
    </w:p>
    <w:p w14:paraId="01EF4DF5" w14:textId="77777777" w:rsidR="002138F4" w:rsidRDefault="002138F4" w:rsidP="002138F4">
      <w:pPr>
        <w:pStyle w:val="NoSpacing"/>
        <w:rPr>
          <w:sz w:val="24"/>
          <w:szCs w:val="24"/>
          <w:lang w:val="en"/>
        </w:rPr>
      </w:pPr>
    </w:p>
    <w:p w14:paraId="548E6427" w14:textId="77777777" w:rsidR="002138F4" w:rsidRDefault="002138F4" w:rsidP="002138F4">
      <w:pPr>
        <w:pStyle w:val="NoSpacing"/>
        <w:rPr>
          <w:sz w:val="24"/>
          <w:szCs w:val="24"/>
          <w:lang w:val="en"/>
        </w:rPr>
      </w:pPr>
    </w:p>
    <w:p w14:paraId="75A51631" w14:textId="77777777" w:rsidR="002138F4" w:rsidRDefault="002138F4" w:rsidP="002138F4">
      <w:pPr>
        <w:pStyle w:val="NoSpacing"/>
        <w:rPr>
          <w:sz w:val="24"/>
          <w:szCs w:val="24"/>
          <w:lang w:val="en"/>
        </w:rPr>
      </w:pPr>
    </w:p>
    <w:p w14:paraId="59514777" w14:textId="77777777" w:rsidR="002138F4" w:rsidRDefault="002138F4" w:rsidP="002138F4">
      <w:pPr>
        <w:pStyle w:val="NoSpacing"/>
        <w:rPr>
          <w:sz w:val="24"/>
          <w:szCs w:val="24"/>
          <w:lang w:val="en"/>
        </w:rPr>
      </w:pPr>
    </w:p>
    <w:p w14:paraId="1E2F8F34" w14:textId="77777777" w:rsidR="002138F4" w:rsidRDefault="002138F4" w:rsidP="002138F4">
      <w:pPr>
        <w:pStyle w:val="NoSpacing"/>
        <w:rPr>
          <w:sz w:val="24"/>
          <w:szCs w:val="24"/>
          <w:lang w:val="en"/>
        </w:rPr>
      </w:pPr>
      <w:r>
        <w:rPr>
          <w:b/>
          <w:sz w:val="24"/>
          <w:szCs w:val="24"/>
          <w:u w:val="single"/>
          <w:lang w:val="en"/>
        </w:rPr>
        <w:t>OBHP Mission</w:t>
      </w:r>
      <w:r>
        <w:rPr>
          <w:sz w:val="24"/>
          <w:szCs w:val="24"/>
          <w:lang w:val="en"/>
        </w:rPr>
        <w:t>:</w:t>
      </w:r>
    </w:p>
    <w:p w14:paraId="219571BE" w14:textId="77777777" w:rsidR="002138F4" w:rsidRDefault="002138F4" w:rsidP="002138F4">
      <w:pPr>
        <w:pStyle w:val="NoSpacing"/>
        <w:rPr>
          <w:sz w:val="24"/>
          <w:szCs w:val="24"/>
          <w:lang w:val="en"/>
        </w:rPr>
      </w:pPr>
      <w:r>
        <w:rPr>
          <w:sz w:val="24"/>
          <w:szCs w:val="24"/>
          <w:lang w:val="en"/>
        </w:rPr>
        <w:t>To lead and support a comprehensive data driven strategic plan for assisting communities in developing, implementing, and evaluating proactive evidence based strategies in their communities that promote well-being and healthy behaviors and lifestyles.</w:t>
      </w:r>
      <w:r>
        <w:rPr>
          <w:noProof/>
        </w:rPr>
        <mc:AlternateContent>
          <mc:Choice Requires="wps">
            <w:drawing>
              <wp:anchor distT="0" distB="0" distL="114300" distR="114300" simplePos="0" relativeHeight="251688960" behindDoc="0" locked="0" layoutInCell="1" allowOverlap="1" wp14:anchorId="75053C55" wp14:editId="64E88508">
                <wp:simplePos x="0" y="0"/>
                <wp:positionH relativeFrom="column">
                  <wp:posOffset>11158220</wp:posOffset>
                </wp:positionH>
                <wp:positionV relativeFrom="paragraph">
                  <wp:posOffset>-6043930</wp:posOffset>
                </wp:positionV>
                <wp:extent cx="2762885" cy="228600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22860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2700000">
                            <a:prstClr val="black">
                              <a:alpha val="50000"/>
                            </a:prstClr>
                          </a:innerShdw>
                        </a:effectLst>
                      </wps:spPr>
                      <wps:txbx>
                        <w:txbxContent>
                          <w:p w14:paraId="7A61693F" w14:textId="77777777" w:rsidR="000B42CE" w:rsidRDefault="000B42CE" w:rsidP="002138F4">
                            <w:pPr>
                              <w:pStyle w:val="NormalWeb"/>
                              <w:spacing w:before="0" w:beforeAutospacing="0" w:after="0" w:afterAutospacing="0"/>
                            </w:pPr>
                            <w:r>
                              <w:rPr>
                                <w:rFonts w:asciiTheme="minorHAnsi" w:hAnsi="Calibri" w:cstheme="minorBidi"/>
                                <w:b/>
                                <w:bCs/>
                                <w:color w:val="000000" w:themeColor="text1"/>
                                <w:kern w:val="24"/>
                                <w:sz w:val="68"/>
                                <w:szCs w:val="68"/>
                              </w:rPr>
                              <w:t xml:space="preserve">Mental Health </w:t>
                            </w:r>
                          </w:p>
                          <w:p w14:paraId="060F94AB" w14:textId="77777777" w:rsidR="000B42CE" w:rsidRDefault="000B42CE" w:rsidP="002138F4">
                            <w:pPr>
                              <w:pStyle w:val="NormalWeb"/>
                              <w:spacing w:before="0" w:beforeAutospacing="0" w:after="0" w:afterAutospacing="0"/>
                            </w:pPr>
                            <w:r>
                              <w:rPr>
                                <w:rFonts w:asciiTheme="minorHAnsi" w:hAnsi="Calibri" w:cstheme="minorBidi"/>
                                <w:b/>
                                <w:bCs/>
                                <w:color w:val="000000" w:themeColor="text1"/>
                                <w:kern w:val="24"/>
                                <w:sz w:val="68"/>
                                <w:szCs w:val="68"/>
                              </w:rPr>
                              <w:t>Promotion</w:t>
                            </w:r>
                          </w:p>
                        </w:txbxContent>
                      </wps:txbx>
                      <wps:bodyPr vert="horz"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75053C55" id="Text Box 684" o:spid="_x0000_s1029" type="#_x0000_t202" style="position:absolute;margin-left:878.6pt;margin-top:-475.9pt;width:217.55pt;height:18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" fillcolor="#92bce3 [2132]" stroked="f">
                <v:fill color2="#d9e8f5 [756]" colors="0 #9ac3f6;.5 #c1d8f8;1 #e1ecfb" focus="100%" type="gradient">
                  <o:fill v:ext="view" type="gradientUnscaled"/>
                </v:fill>
                <v:path arrowok="t"/>
                <v:textbox>
                  <w:txbxContent>
                    <w:p w14:paraId="7A61693F" w14:textId="77777777" w:rsidR="000B42CE" w:rsidRDefault="000B42CE" w:rsidP="002138F4">
                      <w:pPr>
                        <w:pStyle w:val="NormalWeb"/>
                        <w:spacing w:before="0" w:beforeAutospacing="0" w:after="0" w:afterAutospacing="0"/>
                      </w:pPr>
                      <w:r>
                        <w:rPr>
                          <w:rFonts w:asciiTheme="minorHAnsi" w:hAnsi="Calibri" w:cstheme="minorBidi"/>
                          <w:b/>
                          <w:bCs/>
                          <w:color w:val="000000" w:themeColor="text1"/>
                          <w:kern w:val="24"/>
                          <w:sz w:val="68"/>
                          <w:szCs w:val="68"/>
                        </w:rPr>
                        <w:t xml:space="preserve">Mental Health </w:t>
                      </w:r>
                    </w:p>
                    <w:p w14:paraId="060F94AB" w14:textId="77777777" w:rsidR="000B42CE" w:rsidRDefault="000B42CE" w:rsidP="002138F4">
                      <w:pPr>
                        <w:pStyle w:val="NormalWeb"/>
                        <w:spacing w:before="0" w:beforeAutospacing="0" w:after="0" w:afterAutospacing="0"/>
                      </w:pPr>
                      <w:r>
                        <w:rPr>
                          <w:rFonts w:asciiTheme="minorHAnsi" w:hAnsi="Calibri" w:cstheme="minorBidi"/>
                          <w:b/>
                          <w:bCs/>
                          <w:color w:val="000000" w:themeColor="text1"/>
                          <w:kern w:val="24"/>
                          <w:sz w:val="68"/>
                          <w:szCs w:val="68"/>
                        </w:rPr>
                        <w:t>Promotion</w:t>
                      </w:r>
                    </w:p>
                  </w:txbxContent>
                </v:textbox>
              </v:shape>
            </w:pict>
          </mc:Fallback>
        </mc:AlternateContent>
      </w:r>
    </w:p>
    <w:p w14:paraId="7D39542C" w14:textId="77777777" w:rsidR="002138F4" w:rsidRDefault="002138F4" w:rsidP="002138F4">
      <w:pPr>
        <w:pStyle w:val="NoSpacing"/>
        <w:rPr>
          <w:b/>
          <w:sz w:val="24"/>
          <w:szCs w:val="24"/>
          <w:u w:val="single"/>
          <w:lang w:val="en"/>
        </w:rPr>
      </w:pPr>
    </w:p>
    <w:p w14:paraId="1B5F0722" w14:textId="77777777" w:rsidR="002138F4" w:rsidRDefault="002138F4" w:rsidP="002138F4">
      <w:pPr>
        <w:pStyle w:val="NoSpacing"/>
        <w:rPr>
          <w:sz w:val="24"/>
          <w:szCs w:val="24"/>
          <w:lang w:val="en"/>
        </w:rPr>
      </w:pPr>
      <w:r>
        <w:rPr>
          <w:b/>
          <w:sz w:val="24"/>
          <w:szCs w:val="24"/>
          <w:u w:val="single"/>
          <w:lang w:val="en"/>
        </w:rPr>
        <w:t>OBHP Vision</w:t>
      </w:r>
      <w:r>
        <w:rPr>
          <w:sz w:val="24"/>
          <w:szCs w:val="24"/>
          <w:lang w:val="en"/>
        </w:rPr>
        <w:t>:</w:t>
      </w:r>
    </w:p>
    <w:p w14:paraId="27A1739A" w14:textId="78F59D07" w:rsidR="002138F4" w:rsidRDefault="002138F4" w:rsidP="002138F4">
      <w:pPr>
        <w:pStyle w:val="NoSpacing"/>
        <w:rPr>
          <w:sz w:val="24"/>
          <w:szCs w:val="24"/>
          <w:lang w:val="en"/>
        </w:rPr>
      </w:pPr>
      <w:r>
        <w:rPr>
          <w:sz w:val="24"/>
          <w:szCs w:val="24"/>
          <w:lang w:val="en"/>
        </w:rPr>
        <w:t>For all Georgians to live in communities that promote, support and reinforce healthy behaviors, lifestyles</w:t>
      </w:r>
      <w:r w:rsidR="00C77BFB">
        <w:rPr>
          <w:sz w:val="24"/>
          <w:szCs w:val="24"/>
          <w:lang w:val="en"/>
        </w:rPr>
        <w:t>,</w:t>
      </w:r>
      <w:r>
        <w:rPr>
          <w:sz w:val="24"/>
          <w:szCs w:val="24"/>
          <w:lang w:val="en"/>
        </w:rPr>
        <w:t xml:space="preserve"> and the well-being of its citizens.</w:t>
      </w:r>
    </w:p>
    <w:p w14:paraId="77DCA306" w14:textId="77777777" w:rsidR="002138F4" w:rsidRDefault="002138F4" w:rsidP="002138F4">
      <w:pPr>
        <w:pStyle w:val="NoSpacing"/>
        <w:rPr>
          <w:sz w:val="24"/>
          <w:szCs w:val="24"/>
          <w:lang w:val="en"/>
        </w:rPr>
      </w:pPr>
    </w:p>
    <w:p w14:paraId="66671357" w14:textId="77777777" w:rsidR="00150A39" w:rsidRDefault="00150A39" w:rsidP="002138F4">
      <w:pPr>
        <w:pStyle w:val="NoSpacing"/>
        <w:rPr>
          <w:sz w:val="24"/>
          <w:szCs w:val="24"/>
          <w:lang w:val="en"/>
        </w:rPr>
      </w:pPr>
    </w:p>
    <w:p w14:paraId="1B5DDBAE" w14:textId="77777777" w:rsidR="002138F4" w:rsidRDefault="002138F4" w:rsidP="002138F4">
      <w:pPr>
        <w:spacing w:after="0"/>
        <w:jc w:val="both"/>
      </w:pPr>
    </w:p>
    <w:p w14:paraId="7AC16B56" w14:textId="77777777" w:rsidR="002138F4" w:rsidRDefault="002138F4" w:rsidP="002138F4">
      <w:pPr>
        <w:spacing w:after="0"/>
        <w:jc w:val="both"/>
      </w:pPr>
    </w:p>
    <w:p w14:paraId="693FCD3B" w14:textId="77777777" w:rsidR="004A11FC" w:rsidRDefault="004A11FC" w:rsidP="004A11FC">
      <w:pPr>
        <w:spacing w:after="0"/>
        <w:rPr>
          <w:b/>
          <w:sz w:val="30"/>
          <w:szCs w:val="30"/>
        </w:rPr>
      </w:pPr>
    </w:p>
    <w:p w14:paraId="4FB14E8A" w14:textId="77777777" w:rsidR="00150A39" w:rsidRDefault="00150A39" w:rsidP="004A11FC">
      <w:pPr>
        <w:spacing w:after="0"/>
        <w:jc w:val="center"/>
        <w:rPr>
          <w:b/>
          <w:sz w:val="30"/>
          <w:szCs w:val="30"/>
        </w:rPr>
        <w:sectPr w:rsidR="00150A39" w:rsidSect="00150A39">
          <w:headerReference w:type="default" r:id="rId15"/>
          <w:footerReference w:type="default" r:id="rId16"/>
          <w:pgSz w:w="12240" w:h="15840"/>
          <w:pgMar w:top="1440" w:right="1440" w:bottom="1440" w:left="1440" w:header="720" w:footer="720" w:gutter="0"/>
          <w:cols w:space="720"/>
          <w:titlePg/>
          <w:docGrid w:linePitch="360"/>
        </w:sectPr>
      </w:pPr>
    </w:p>
    <w:p w14:paraId="601ED282" w14:textId="77777777" w:rsidR="00843488" w:rsidRDefault="00150A39" w:rsidP="004A11FC">
      <w:pPr>
        <w:spacing w:after="0"/>
        <w:jc w:val="center"/>
        <w:rPr>
          <w:b/>
          <w:sz w:val="30"/>
          <w:szCs w:val="30"/>
        </w:rPr>
      </w:pPr>
      <w:r>
        <w:rPr>
          <w:noProof/>
        </w:rPr>
        <w:lastRenderedPageBreak/>
        <w:drawing>
          <wp:anchor distT="0" distB="0" distL="114300" distR="114300" simplePos="0" relativeHeight="251712512" behindDoc="0" locked="0" layoutInCell="1" allowOverlap="1" wp14:anchorId="4744835C" wp14:editId="6C3D77BE">
            <wp:simplePos x="0" y="0"/>
            <wp:positionH relativeFrom="margin">
              <wp:posOffset>923608</wp:posOffset>
            </wp:positionH>
            <wp:positionV relativeFrom="paragraph">
              <wp:posOffset>-501333</wp:posOffset>
            </wp:positionV>
            <wp:extent cx="6023675" cy="7852291"/>
            <wp:effectExtent l="317"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023675" cy="7852291"/>
                    </a:xfrm>
                    <a:prstGeom prst="rect">
                      <a:avLst/>
                    </a:prstGeom>
                    <a:noFill/>
                  </pic:spPr>
                </pic:pic>
              </a:graphicData>
            </a:graphic>
            <wp14:sizeRelH relativeFrom="page">
              <wp14:pctWidth>0</wp14:pctWidth>
            </wp14:sizeRelH>
            <wp14:sizeRelV relativeFrom="page">
              <wp14:pctHeight>0</wp14:pctHeight>
            </wp14:sizeRelV>
          </wp:anchor>
        </w:drawing>
      </w:r>
      <w:r w:rsidR="00E77765">
        <w:rPr>
          <w:b/>
          <w:sz w:val="30"/>
          <w:szCs w:val="30"/>
        </w:rPr>
        <w:t>OBHP Organizational Chart</w:t>
      </w:r>
    </w:p>
    <w:p w14:paraId="197E9EEB" w14:textId="77777777" w:rsidR="004A11FC" w:rsidRDefault="004A11FC" w:rsidP="00150A39">
      <w:pPr>
        <w:spacing w:after="0"/>
        <w:jc w:val="center"/>
      </w:pPr>
      <w:r>
        <w:t xml:space="preserve">(updated </w:t>
      </w:r>
      <w:r w:rsidR="00150A39">
        <w:t>4/10/2017</w:t>
      </w:r>
      <w:r>
        <w:t>)</w:t>
      </w:r>
    </w:p>
    <w:p w14:paraId="29A3611C" w14:textId="77777777" w:rsidR="00340CF0" w:rsidRDefault="00340CF0" w:rsidP="004A11FC">
      <w:pPr>
        <w:pStyle w:val="Heading1"/>
        <w:spacing w:before="0"/>
        <w:jc w:val="center"/>
      </w:pPr>
      <w:bookmarkStart w:id="4" w:name="_Toc475369428"/>
    </w:p>
    <w:p w14:paraId="7BD12A70" w14:textId="77777777" w:rsidR="004A11FC" w:rsidRDefault="004A11FC" w:rsidP="00340CF0"/>
    <w:p w14:paraId="2255FE87" w14:textId="77777777" w:rsidR="00150A39" w:rsidRDefault="00150A39" w:rsidP="00340CF0"/>
    <w:p w14:paraId="581253FD" w14:textId="77777777" w:rsidR="00150A39" w:rsidRDefault="00150A39" w:rsidP="00340CF0"/>
    <w:p w14:paraId="522CEDAC" w14:textId="77777777" w:rsidR="00150A39" w:rsidRDefault="00150A39" w:rsidP="00340CF0">
      <w:pPr>
        <w:sectPr w:rsidR="00150A39" w:rsidSect="00150A39">
          <w:pgSz w:w="15840" w:h="12240" w:orient="landscape"/>
          <w:pgMar w:top="1440" w:right="1440" w:bottom="1440" w:left="1440" w:header="720" w:footer="720" w:gutter="0"/>
          <w:cols w:space="720"/>
          <w:titlePg/>
          <w:docGrid w:linePitch="360"/>
        </w:sectPr>
      </w:pPr>
    </w:p>
    <w:p w14:paraId="20A6B461" w14:textId="77777777" w:rsidR="00340CF0" w:rsidRDefault="00340CF0" w:rsidP="00340CF0"/>
    <w:p w14:paraId="3662BF5C" w14:textId="77777777" w:rsidR="00340CF0" w:rsidRDefault="00340CF0" w:rsidP="00340CF0"/>
    <w:p w14:paraId="05540943" w14:textId="77777777" w:rsidR="00340CF0" w:rsidRDefault="00340CF0" w:rsidP="00340CF0"/>
    <w:p w14:paraId="03F404D8" w14:textId="77777777" w:rsidR="00340CF0" w:rsidRDefault="00340CF0" w:rsidP="00340CF0"/>
    <w:p w14:paraId="436A7A1B" w14:textId="77777777" w:rsidR="00340CF0" w:rsidRDefault="00340CF0" w:rsidP="00340CF0"/>
    <w:p w14:paraId="66DB3B04" w14:textId="77777777" w:rsidR="00340CF0" w:rsidRDefault="00340CF0" w:rsidP="00340CF0"/>
    <w:p w14:paraId="03740729" w14:textId="77777777" w:rsidR="00843488" w:rsidRDefault="00843488" w:rsidP="00843488">
      <w:pPr>
        <w:pStyle w:val="Heading1"/>
        <w:spacing w:before="0"/>
      </w:pPr>
    </w:p>
    <w:p w14:paraId="1543694B" w14:textId="77777777" w:rsidR="00843488" w:rsidRDefault="00843488" w:rsidP="00843488">
      <w:pPr>
        <w:pStyle w:val="Heading1"/>
        <w:spacing w:before="0"/>
        <w:jc w:val="center"/>
        <w:rPr>
          <w:rFonts w:asciiTheme="minorHAnsi" w:hAnsiTheme="minorHAnsi" w:cstheme="minorHAnsi"/>
          <w:b/>
          <w:sz w:val="144"/>
          <w:szCs w:val="144"/>
        </w:rPr>
      </w:pPr>
      <w:r w:rsidRPr="00453BEE">
        <w:rPr>
          <w:rFonts w:asciiTheme="minorHAnsi" w:hAnsiTheme="minorHAnsi" w:cstheme="minorHAnsi"/>
          <w:b/>
          <w:sz w:val="144"/>
          <w:szCs w:val="144"/>
        </w:rPr>
        <w:t>Staff Director</w:t>
      </w:r>
      <w:bookmarkEnd w:id="4"/>
      <w:r>
        <w:rPr>
          <w:rFonts w:asciiTheme="minorHAnsi" w:hAnsiTheme="minorHAnsi" w:cstheme="minorHAnsi"/>
          <w:b/>
          <w:sz w:val="144"/>
          <w:szCs w:val="144"/>
        </w:rPr>
        <w:t>y</w:t>
      </w:r>
    </w:p>
    <w:p w14:paraId="562B1AF7" w14:textId="77777777" w:rsidR="00843488" w:rsidRDefault="00843488" w:rsidP="00843488"/>
    <w:p w14:paraId="4EB662D3" w14:textId="77777777" w:rsidR="00843488" w:rsidRDefault="00843488" w:rsidP="00843488"/>
    <w:p w14:paraId="45FA2479" w14:textId="77777777" w:rsidR="00843488" w:rsidRDefault="00843488" w:rsidP="00843488"/>
    <w:p w14:paraId="28561E69" w14:textId="77777777" w:rsidR="00843488" w:rsidRDefault="00843488" w:rsidP="00843488"/>
    <w:p w14:paraId="0AD95D91" w14:textId="77777777" w:rsidR="00843488" w:rsidRDefault="00843488" w:rsidP="00843488"/>
    <w:p w14:paraId="4FE738B9" w14:textId="77777777" w:rsidR="00843488" w:rsidRDefault="00843488" w:rsidP="00843488"/>
    <w:p w14:paraId="7478021F" w14:textId="77777777" w:rsidR="00843488" w:rsidRPr="00843488" w:rsidRDefault="00843488" w:rsidP="00843488"/>
    <w:p w14:paraId="3AF65533" w14:textId="77777777" w:rsidR="00843488" w:rsidRDefault="00843488" w:rsidP="00843488"/>
    <w:p w14:paraId="172F5BC6" w14:textId="77777777" w:rsidR="00843488" w:rsidRPr="007A240F" w:rsidRDefault="00843488" w:rsidP="00843488">
      <w:pPr>
        <w:rPr>
          <w:b/>
          <w:sz w:val="30"/>
          <w:szCs w:val="30"/>
        </w:rPr>
      </w:pPr>
      <w:r w:rsidRPr="007A240F">
        <w:rPr>
          <w:b/>
          <w:sz w:val="30"/>
          <w:szCs w:val="30"/>
        </w:rPr>
        <w:t>This section includes:</w:t>
      </w:r>
    </w:p>
    <w:p w14:paraId="0EE07108" w14:textId="77777777" w:rsidR="00843488" w:rsidRPr="007A240F" w:rsidRDefault="00843488" w:rsidP="00843488">
      <w:pPr>
        <w:ind w:firstLine="720"/>
        <w:rPr>
          <w:b/>
          <w:sz w:val="30"/>
          <w:szCs w:val="30"/>
        </w:rPr>
      </w:pPr>
      <w:r w:rsidRPr="007A240F">
        <w:rPr>
          <w:b/>
          <w:sz w:val="30"/>
          <w:szCs w:val="30"/>
        </w:rPr>
        <w:t>Administrative Staff</w:t>
      </w:r>
    </w:p>
    <w:p w14:paraId="535CF8ED" w14:textId="77777777" w:rsidR="00843488" w:rsidRPr="007A240F" w:rsidRDefault="00843488" w:rsidP="00843488">
      <w:pPr>
        <w:ind w:firstLine="720"/>
        <w:rPr>
          <w:b/>
          <w:sz w:val="30"/>
          <w:szCs w:val="30"/>
        </w:rPr>
      </w:pPr>
      <w:r w:rsidRPr="007A240F">
        <w:rPr>
          <w:b/>
          <w:sz w:val="30"/>
          <w:szCs w:val="30"/>
        </w:rPr>
        <w:t>ASAPP Regional Prevention Staff, ASAPP RPS Supervisor</w:t>
      </w:r>
    </w:p>
    <w:p w14:paraId="30C67EB4" w14:textId="77777777" w:rsidR="00843488" w:rsidRPr="007A240F" w:rsidRDefault="00843488" w:rsidP="00843488">
      <w:pPr>
        <w:ind w:firstLine="720"/>
        <w:rPr>
          <w:b/>
          <w:sz w:val="30"/>
          <w:szCs w:val="30"/>
        </w:rPr>
      </w:pPr>
      <w:r w:rsidRPr="007A240F">
        <w:rPr>
          <w:b/>
          <w:sz w:val="30"/>
          <w:szCs w:val="30"/>
        </w:rPr>
        <w:t>Suicide Prevention Staff</w:t>
      </w:r>
    </w:p>
    <w:p w14:paraId="49F79ABA" w14:textId="77777777" w:rsidR="00843488" w:rsidRPr="007A240F" w:rsidRDefault="00843488" w:rsidP="00843488">
      <w:pPr>
        <w:ind w:firstLine="720"/>
        <w:rPr>
          <w:b/>
          <w:sz w:val="30"/>
          <w:szCs w:val="30"/>
        </w:rPr>
      </w:pPr>
      <w:r w:rsidRPr="007A240F">
        <w:rPr>
          <w:b/>
          <w:sz w:val="30"/>
          <w:szCs w:val="30"/>
        </w:rPr>
        <w:t>Prescription Drug Staff</w:t>
      </w:r>
    </w:p>
    <w:p w14:paraId="3AF7BB85" w14:textId="77777777" w:rsidR="00843488" w:rsidRPr="007A240F" w:rsidRDefault="00843488" w:rsidP="00843488">
      <w:pPr>
        <w:ind w:firstLine="720"/>
        <w:rPr>
          <w:b/>
          <w:sz w:val="30"/>
          <w:szCs w:val="30"/>
        </w:rPr>
      </w:pPr>
      <w:r w:rsidRPr="007A240F">
        <w:rPr>
          <w:b/>
          <w:sz w:val="30"/>
          <w:szCs w:val="30"/>
        </w:rPr>
        <w:t>SYNAR Coordinator</w:t>
      </w:r>
    </w:p>
    <w:p w14:paraId="4CE1B103" w14:textId="77777777" w:rsidR="00843488" w:rsidRPr="007A240F" w:rsidRDefault="00843488" w:rsidP="00843488">
      <w:pPr>
        <w:ind w:firstLine="720"/>
        <w:rPr>
          <w:b/>
          <w:sz w:val="30"/>
          <w:szCs w:val="30"/>
        </w:rPr>
      </w:pPr>
      <w:r w:rsidRPr="007A240F">
        <w:rPr>
          <w:b/>
          <w:sz w:val="30"/>
          <w:szCs w:val="30"/>
        </w:rPr>
        <w:t>Financial Staff</w:t>
      </w:r>
    </w:p>
    <w:p w14:paraId="095095D0" w14:textId="77777777" w:rsidR="00843488" w:rsidRPr="007A240F" w:rsidRDefault="00843488" w:rsidP="00843488">
      <w:pPr>
        <w:ind w:firstLine="720"/>
        <w:rPr>
          <w:b/>
          <w:sz w:val="30"/>
          <w:szCs w:val="30"/>
        </w:rPr>
      </w:pPr>
      <w:r w:rsidRPr="007A240F">
        <w:rPr>
          <w:b/>
          <w:sz w:val="30"/>
          <w:szCs w:val="30"/>
        </w:rPr>
        <w:t>Data Staff</w:t>
      </w:r>
    </w:p>
    <w:p w14:paraId="738FF83E" w14:textId="77777777" w:rsidR="00843488" w:rsidRPr="00492E3E" w:rsidRDefault="00843488" w:rsidP="00843488">
      <w:bookmarkStart w:id="5" w:name="_Toc475369429"/>
    </w:p>
    <w:p w14:paraId="75335EC0" w14:textId="77777777" w:rsidR="00843488" w:rsidRPr="00C93298" w:rsidRDefault="00843488" w:rsidP="00843488">
      <w:pPr>
        <w:pStyle w:val="Heading2"/>
        <w:spacing w:before="0"/>
        <w:rPr>
          <w:rFonts w:asciiTheme="minorHAnsi" w:hAnsiTheme="minorHAnsi" w:cstheme="minorHAnsi"/>
          <w:b/>
          <w:color w:val="00B0F0"/>
          <w:sz w:val="30"/>
          <w:szCs w:val="30"/>
        </w:rPr>
      </w:pPr>
      <w:r w:rsidRPr="00C93298">
        <w:rPr>
          <w:rFonts w:asciiTheme="minorHAnsi" w:hAnsiTheme="minorHAnsi" w:cstheme="minorHAnsi"/>
          <w:b/>
          <w:color w:val="00B0F0"/>
          <w:sz w:val="30"/>
          <w:szCs w:val="30"/>
        </w:rPr>
        <w:t>Administrative Staff</w:t>
      </w:r>
      <w:bookmarkEnd w:id="5"/>
    </w:p>
    <w:p w14:paraId="4EC6F23F" w14:textId="77777777" w:rsidR="001B5E2E" w:rsidRDefault="001B5E2E" w:rsidP="00843488">
      <w:pPr>
        <w:pStyle w:val="Heading3"/>
        <w:spacing w:before="0"/>
        <w:rPr>
          <w:rFonts w:asciiTheme="minorHAnsi" w:hAnsiTheme="minorHAnsi" w:cstheme="minorHAnsi"/>
          <w:b/>
        </w:rPr>
      </w:pPr>
      <w:bookmarkStart w:id="6" w:name="_Toc474918063"/>
      <w:bookmarkStart w:id="7" w:name="_Toc474922046"/>
      <w:bookmarkStart w:id="8" w:name="_Toc474923771"/>
      <w:bookmarkStart w:id="9" w:name="_Toc474929252"/>
      <w:bookmarkStart w:id="10" w:name="_Toc474930017"/>
      <w:bookmarkStart w:id="11" w:name="_Toc474930114"/>
      <w:bookmarkStart w:id="12" w:name="_Toc475004955"/>
      <w:bookmarkStart w:id="13" w:name="_Toc475018614"/>
      <w:bookmarkStart w:id="14" w:name="_Toc475369430"/>
    </w:p>
    <w:p w14:paraId="41483686" w14:textId="77777777" w:rsidR="00843488" w:rsidRPr="001B5E2E" w:rsidRDefault="00843488" w:rsidP="00843488">
      <w:pPr>
        <w:pStyle w:val="Heading3"/>
        <w:spacing w:before="0"/>
        <w:rPr>
          <w:rFonts w:asciiTheme="minorHAnsi" w:hAnsiTheme="minorHAnsi" w:cstheme="minorHAnsi"/>
          <w:b/>
        </w:rPr>
      </w:pPr>
      <w:r w:rsidRPr="001B5E2E">
        <w:rPr>
          <w:rFonts w:asciiTheme="minorHAnsi" w:hAnsiTheme="minorHAnsi" w:cstheme="minorHAnsi"/>
          <w:b/>
        </w:rPr>
        <w:t>Director</w:t>
      </w:r>
      <w:bookmarkEnd w:id="6"/>
      <w:bookmarkEnd w:id="7"/>
      <w:bookmarkEnd w:id="8"/>
      <w:bookmarkEnd w:id="9"/>
      <w:bookmarkEnd w:id="10"/>
      <w:bookmarkEnd w:id="11"/>
      <w:bookmarkEnd w:id="12"/>
      <w:bookmarkEnd w:id="13"/>
      <w:bookmarkEnd w:id="14"/>
    </w:p>
    <w:p w14:paraId="0A609224" w14:textId="77777777" w:rsidR="00843488" w:rsidRDefault="00843488" w:rsidP="00843488">
      <w:pPr>
        <w:spacing w:after="0"/>
        <w:ind w:firstLine="720"/>
      </w:pPr>
      <w:r>
        <w:t>Name:</w:t>
      </w:r>
      <w:r>
        <w:tab/>
        <w:t>Travis Fretwell</w:t>
      </w:r>
    </w:p>
    <w:p w14:paraId="35D3324A" w14:textId="77777777" w:rsidR="00843488" w:rsidRDefault="00843488" w:rsidP="00843488">
      <w:pPr>
        <w:spacing w:after="0"/>
        <w:ind w:firstLine="720"/>
      </w:pPr>
      <w:r>
        <w:t>Email:</w:t>
      </w:r>
      <w:r>
        <w:tab/>
      </w:r>
      <w:r w:rsidRPr="000E675E">
        <w:t>Travis.</w:t>
      </w:r>
      <w:r>
        <w:t>F</w:t>
      </w:r>
      <w:r w:rsidRPr="000E675E">
        <w:t>retwell@dbhdd.ga.gov</w:t>
      </w:r>
    </w:p>
    <w:p w14:paraId="023D181A" w14:textId="77777777" w:rsidR="00843488" w:rsidRDefault="00843488" w:rsidP="00843488">
      <w:pPr>
        <w:spacing w:after="0"/>
        <w:ind w:firstLine="720"/>
      </w:pPr>
    </w:p>
    <w:p w14:paraId="7CD26167" w14:textId="77777777" w:rsidR="00843488" w:rsidRPr="001B5E2E" w:rsidRDefault="00843488" w:rsidP="00843488">
      <w:pPr>
        <w:pStyle w:val="Heading3"/>
        <w:spacing w:before="0"/>
        <w:rPr>
          <w:rFonts w:asciiTheme="minorHAnsi" w:hAnsiTheme="minorHAnsi" w:cstheme="minorHAnsi"/>
          <w:b/>
        </w:rPr>
      </w:pPr>
      <w:bookmarkStart w:id="15" w:name="_Toc474918064"/>
      <w:bookmarkStart w:id="16" w:name="_Toc474922047"/>
      <w:bookmarkStart w:id="17" w:name="_Toc474923772"/>
      <w:bookmarkStart w:id="18" w:name="_Toc474929253"/>
      <w:bookmarkStart w:id="19" w:name="_Toc474930018"/>
      <w:bookmarkStart w:id="20" w:name="_Toc474930115"/>
      <w:bookmarkStart w:id="21" w:name="_Toc475004956"/>
      <w:bookmarkStart w:id="22" w:name="_Toc475018615"/>
      <w:bookmarkStart w:id="23" w:name="_Toc475369431"/>
      <w:r w:rsidRPr="001B5E2E">
        <w:rPr>
          <w:rFonts w:asciiTheme="minorHAnsi" w:hAnsiTheme="minorHAnsi" w:cstheme="minorHAnsi"/>
          <w:b/>
        </w:rPr>
        <w:t>Assistant Director</w:t>
      </w:r>
      <w:bookmarkEnd w:id="15"/>
      <w:bookmarkEnd w:id="16"/>
      <w:bookmarkEnd w:id="17"/>
      <w:bookmarkEnd w:id="18"/>
      <w:bookmarkEnd w:id="19"/>
      <w:bookmarkEnd w:id="20"/>
      <w:bookmarkEnd w:id="21"/>
      <w:bookmarkEnd w:id="22"/>
      <w:bookmarkEnd w:id="23"/>
    </w:p>
    <w:p w14:paraId="2DEFA2F5" w14:textId="77777777" w:rsidR="00843488" w:rsidRDefault="00843488" w:rsidP="00843488">
      <w:pPr>
        <w:spacing w:after="0"/>
        <w:ind w:firstLine="720"/>
      </w:pPr>
      <w:r>
        <w:t>Name:</w:t>
      </w:r>
      <w:r>
        <w:tab/>
        <w:t>Donna Dent</w:t>
      </w:r>
    </w:p>
    <w:p w14:paraId="5D4B6931" w14:textId="77777777" w:rsidR="00843488" w:rsidRDefault="00843488" w:rsidP="00843488">
      <w:pPr>
        <w:spacing w:after="0"/>
        <w:ind w:firstLine="720"/>
      </w:pPr>
      <w:r>
        <w:t>Email:</w:t>
      </w:r>
      <w:r>
        <w:tab/>
        <w:t>Donna.D</w:t>
      </w:r>
      <w:r w:rsidRPr="000E675E">
        <w:t>ent@dbhdd.ga.gov</w:t>
      </w:r>
    </w:p>
    <w:p w14:paraId="310F74FD" w14:textId="77777777" w:rsidR="00843488" w:rsidRDefault="00843488" w:rsidP="00843488">
      <w:pPr>
        <w:spacing w:after="0"/>
        <w:ind w:firstLine="720"/>
      </w:pPr>
    </w:p>
    <w:p w14:paraId="3907CEE0" w14:textId="77777777" w:rsidR="00843488" w:rsidRPr="001B5E2E" w:rsidRDefault="00843488" w:rsidP="00843488">
      <w:pPr>
        <w:pStyle w:val="Heading3"/>
        <w:spacing w:before="0"/>
        <w:rPr>
          <w:rFonts w:asciiTheme="minorHAnsi" w:hAnsiTheme="minorHAnsi" w:cstheme="minorHAnsi"/>
          <w:b/>
        </w:rPr>
      </w:pPr>
      <w:bookmarkStart w:id="24" w:name="_Toc474918065"/>
      <w:bookmarkStart w:id="25" w:name="_Toc474922048"/>
      <w:bookmarkStart w:id="26" w:name="_Toc474923773"/>
      <w:bookmarkStart w:id="27" w:name="_Toc474929254"/>
      <w:bookmarkStart w:id="28" w:name="_Toc474930019"/>
      <w:bookmarkStart w:id="29" w:name="_Toc474930116"/>
      <w:bookmarkStart w:id="30" w:name="_Toc475004957"/>
      <w:bookmarkStart w:id="31" w:name="_Toc475018616"/>
      <w:bookmarkStart w:id="32" w:name="_Toc475369432"/>
      <w:r w:rsidRPr="001B5E2E">
        <w:rPr>
          <w:rFonts w:asciiTheme="minorHAnsi" w:hAnsiTheme="minorHAnsi" w:cstheme="minorHAnsi"/>
          <w:b/>
        </w:rPr>
        <w:t>Assistant to Director</w:t>
      </w:r>
      <w:bookmarkEnd w:id="24"/>
      <w:bookmarkEnd w:id="25"/>
      <w:bookmarkEnd w:id="26"/>
      <w:bookmarkEnd w:id="27"/>
      <w:bookmarkEnd w:id="28"/>
      <w:bookmarkEnd w:id="29"/>
      <w:bookmarkEnd w:id="30"/>
      <w:bookmarkEnd w:id="31"/>
      <w:bookmarkEnd w:id="32"/>
    </w:p>
    <w:p w14:paraId="7B982D5B" w14:textId="77777777" w:rsidR="00843488" w:rsidRDefault="00843488" w:rsidP="00843488">
      <w:pPr>
        <w:spacing w:after="0"/>
        <w:ind w:firstLine="720"/>
      </w:pPr>
      <w:r>
        <w:t>Name:</w:t>
      </w:r>
      <w:r>
        <w:tab/>
        <w:t>Barbara Dorman</w:t>
      </w:r>
    </w:p>
    <w:p w14:paraId="1810EEED" w14:textId="77777777" w:rsidR="00843488" w:rsidRDefault="00843488" w:rsidP="00843488">
      <w:pPr>
        <w:spacing w:after="0"/>
        <w:ind w:firstLine="720"/>
      </w:pPr>
      <w:r>
        <w:t>Email:</w:t>
      </w:r>
      <w:r>
        <w:tab/>
        <w:t>B</w:t>
      </w:r>
      <w:r w:rsidRPr="000E675E">
        <w:t>arbara.</w:t>
      </w:r>
      <w:r>
        <w:t>D</w:t>
      </w:r>
      <w:r w:rsidRPr="000E675E">
        <w:t>orman@dbhdd.ga.gov</w:t>
      </w:r>
    </w:p>
    <w:p w14:paraId="5CAABF1B" w14:textId="77777777" w:rsidR="00843488" w:rsidRDefault="00843488" w:rsidP="00843488">
      <w:pPr>
        <w:spacing w:after="0"/>
        <w:ind w:firstLine="720"/>
      </w:pPr>
    </w:p>
    <w:p w14:paraId="1D7253D0" w14:textId="77777777" w:rsidR="00843488" w:rsidRPr="001B5E2E" w:rsidRDefault="00843488" w:rsidP="00843488">
      <w:pPr>
        <w:pStyle w:val="Heading3"/>
        <w:spacing w:before="0"/>
        <w:rPr>
          <w:rFonts w:asciiTheme="minorHAnsi" w:hAnsiTheme="minorHAnsi" w:cstheme="minorHAnsi"/>
          <w:b/>
        </w:rPr>
      </w:pPr>
      <w:bookmarkStart w:id="33" w:name="_Toc474918066"/>
      <w:bookmarkStart w:id="34" w:name="_Toc474922049"/>
      <w:bookmarkStart w:id="35" w:name="_Toc474923774"/>
      <w:bookmarkStart w:id="36" w:name="_Toc474929255"/>
      <w:bookmarkStart w:id="37" w:name="_Toc474930020"/>
      <w:bookmarkStart w:id="38" w:name="_Toc474930117"/>
      <w:bookmarkStart w:id="39" w:name="_Toc475004958"/>
      <w:bookmarkStart w:id="40" w:name="_Toc475018617"/>
      <w:bookmarkStart w:id="41" w:name="_Toc475369433"/>
      <w:r w:rsidRPr="001B5E2E">
        <w:rPr>
          <w:rFonts w:asciiTheme="minorHAnsi" w:hAnsiTheme="minorHAnsi" w:cstheme="minorHAnsi"/>
          <w:b/>
        </w:rPr>
        <w:t>Strategic Prevention Framework Coordinator</w:t>
      </w:r>
      <w:bookmarkEnd w:id="33"/>
      <w:bookmarkEnd w:id="34"/>
      <w:bookmarkEnd w:id="35"/>
      <w:bookmarkEnd w:id="36"/>
      <w:bookmarkEnd w:id="37"/>
      <w:bookmarkEnd w:id="38"/>
      <w:bookmarkEnd w:id="39"/>
      <w:bookmarkEnd w:id="40"/>
      <w:bookmarkEnd w:id="41"/>
    </w:p>
    <w:p w14:paraId="460626B5" w14:textId="77777777" w:rsidR="00843488" w:rsidRDefault="00843488" w:rsidP="00843488">
      <w:pPr>
        <w:spacing w:after="0"/>
        <w:ind w:firstLine="720"/>
      </w:pPr>
      <w:r>
        <w:t>Name:</w:t>
      </w:r>
      <w:r>
        <w:tab/>
        <w:t>Amy Benson</w:t>
      </w:r>
    </w:p>
    <w:p w14:paraId="7507C6EA" w14:textId="77777777" w:rsidR="00843488" w:rsidRDefault="00843488" w:rsidP="00843488">
      <w:pPr>
        <w:spacing w:after="0"/>
        <w:ind w:firstLine="720"/>
      </w:pPr>
      <w:r>
        <w:t>Email:</w:t>
      </w:r>
      <w:r>
        <w:tab/>
        <w:t>Amy.B</w:t>
      </w:r>
      <w:r w:rsidRPr="00106356">
        <w:t>enson@dbhdd.ga.gov</w:t>
      </w:r>
    </w:p>
    <w:p w14:paraId="4667050E" w14:textId="77777777" w:rsidR="00843488" w:rsidRDefault="00843488" w:rsidP="00843488">
      <w:pPr>
        <w:spacing w:after="0"/>
        <w:ind w:firstLine="720"/>
      </w:pPr>
    </w:p>
    <w:p w14:paraId="7939C246" w14:textId="77777777" w:rsidR="00843488" w:rsidRDefault="00843488" w:rsidP="00843488"/>
    <w:p w14:paraId="37DEEF9E" w14:textId="77777777" w:rsidR="00843488" w:rsidRDefault="00843488" w:rsidP="00843488"/>
    <w:p w14:paraId="7E9B415C" w14:textId="77777777" w:rsidR="00843488" w:rsidRDefault="00843488" w:rsidP="00843488"/>
    <w:p w14:paraId="252752C5" w14:textId="77777777" w:rsidR="00843488" w:rsidRDefault="00843488" w:rsidP="00843488"/>
    <w:p w14:paraId="709F1C37" w14:textId="77777777" w:rsidR="00843488" w:rsidRDefault="00843488" w:rsidP="00843488"/>
    <w:p w14:paraId="230A6337" w14:textId="77777777" w:rsidR="00843488" w:rsidRDefault="00843488" w:rsidP="00843488"/>
    <w:p w14:paraId="608D0AEC" w14:textId="77777777" w:rsidR="00843488" w:rsidRDefault="00843488" w:rsidP="00843488"/>
    <w:p w14:paraId="1DE8E6B0" w14:textId="77777777" w:rsidR="00843488" w:rsidRDefault="00843488" w:rsidP="00843488"/>
    <w:p w14:paraId="0AE6B772" w14:textId="77777777" w:rsidR="00843488" w:rsidRDefault="00843488" w:rsidP="00843488"/>
    <w:p w14:paraId="50184B28" w14:textId="77777777" w:rsidR="00843488" w:rsidRDefault="00843488" w:rsidP="00843488"/>
    <w:p w14:paraId="4F0826F4" w14:textId="77777777" w:rsidR="00843488" w:rsidRDefault="00843488" w:rsidP="00843488"/>
    <w:p w14:paraId="06CB4E4A" w14:textId="77777777" w:rsidR="00843488" w:rsidRDefault="00843488" w:rsidP="00843488"/>
    <w:p w14:paraId="408712B9" w14:textId="77777777" w:rsidR="00843488" w:rsidRPr="002D5E6A" w:rsidRDefault="00843488" w:rsidP="00843488"/>
    <w:p w14:paraId="18E612A2" w14:textId="77777777" w:rsidR="00843488" w:rsidRPr="00C93298" w:rsidRDefault="00843488" w:rsidP="00843488">
      <w:pPr>
        <w:pStyle w:val="Heading2"/>
        <w:spacing w:before="0"/>
        <w:rPr>
          <w:rFonts w:asciiTheme="minorHAnsi" w:hAnsiTheme="minorHAnsi" w:cstheme="minorHAnsi"/>
          <w:b/>
          <w:color w:val="00B0F0"/>
          <w:sz w:val="30"/>
          <w:szCs w:val="30"/>
        </w:rPr>
      </w:pPr>
      <w:bookmarkStart w:id="42" w:name="_Toc475369434"/>
      <w:r w:rsidRPr="00C93298">
        <w:rPr>
          <w:rFonts w:asciiTheme="minorHAnsi" w:hAnsiTheme="minorHAnsi" w:cstheme="minorHAnsi"/>
          <w:b/>
          <w:color w:val="00B0F0"/>
          <w:sz w:val="30"/>
          <w:szCs w:val="30"/>
        </w:rPr>
        <w:lastRenderedPageBreak/>
        <w:t>ASAPP Regional Prevention Staff</w:t>
      </w:r>
      <w:bookmarkEnd w:id="42"/>
    </w:p>
    <w:p w14:paraId="4D659902" w14:textId="77777777" w:rsidR="00843488" w:rsidRPr="00031757" w:rsidRDefault="00843488" w:rsidP="00843488">
      <w:pPr>
        <w:pStyle w:val="Heading3"/>
        <w:spacing w:before="0"/>
        <w:rPr>
          <w:rFonts w:asciiTheme="minorHAnsi" w:hAnsiTheme="minorHAnsi" w:cstheme="minorHAnsi"/>
          <w:b/>
        </w:rPr>
      </w:pPr>
      <w:bookmarkStart w:id="43" w:name="_Toc474918069"/>
      <w:bookmarkStart w:id="44" w:name="_Toc474922052"/>
      <w:bookmarkStart w:id="45" w:name="_Toc474923777"/>
      <w:bookmarkStart w:id="46" w:name="_Toc474929258"/>
      <w:bookmarkStart w:id="47" w:name="_Toc474930023"/>
      <w:bookmarkStart w:id="48" w:name="_Toc474930120"/>
      <w:bookmarkStart w:id="49" w:name="_Toc475369435"/>
      <w:r w:rsidRPr="00031757">
        <w:rPr>
          <w:rFonts w:asciiTheme="minorHAnsi" w:hAnsiTheme="minorHAnsi" w:cstheme="minorHAnsi"/>
          <w:b/>
        </w:rPr>
        <w:t>Regional Prevention Specialist – Region 1</w:t>
      </w:r>
      <w:bookmarkEnd w:id="43"/>
      <w:bookmarkEnd w:id="44"/>
      <w:bookmarkEnd w:id="45"/>
      <w:bookmarkEnd w:id="46"/>
      <w:bookmarkEnd w:id="47"/>
      <w:bookmarkEnd w:id="48"/>
      <w:bookmarkEnd w:id="49"/>
    </w:p>
    <w:p w14:paraId="4DABB87E" w14:textId="77777777" w:rsidR="00843488" w:rsidRDefault="00843488" w:rsidP="00843488">
      <w:pPr>
        <w:spacing w:after="0"/>
        <w:ind w:firstLine="720"/>
      </w:pPr>
      <w:r>
        <w:t>Name:</w:t>
      </w:r>
      <w:r>
        <w:tab/>
      </w:r>
      <w:r>
        <w:tab/>
        <w:t>Brian Le</w:t>
      </w:r>
    </w:p>
    <w:p w14:paraId="4FD1A0A6" w14:textId="77777777" w:rsidR="00843488" w:rsidRDefault="00845C66" w:rsidP="00843488">
      <w:pPr>
        <w:spacing w:after="0"/>
        <w:ind w:firstLine="720"/>
      </w:pPr>
      <w:r>
        <w:rPr>
          <w:noProof/>
          <w:sz w:val="16"/>
          <w:szCs w:val="16"/>
        </w:rPr>
        <w:drawing>
          <wp:anchor distT="0" distB="0" distL="114300" distR="114300" simplePos="0" relativeHeight="251703296" behindDoc="1" locked="0" layoutInCell="1" allowOverlap="1" wp14:anchorId="2E4CCFF4" wp14:editId="53D28E1E">
            <wp:simplePos x="0" y="0"/>
            <wp:positionH relativeFrom="margin">
              <wp:align>right</wp:align>
            </wp:positionH>
            <wp:positionV relativeFrom="paragraph">
              <wp:posOffset>1905</wp:posOffset>
            </wp:positionV>
            <wp:extent cx="1828800" cy="1828800"/>
            <wp:effectExtent l="0" t="0" r="0" b="0"/>
            <wp:wrapTight wrapText="bothSides">
              <wp:wrapPolygon edited="0">
                <wp:start x="0" y="0"/>
                <wp:lineTo x="0" y="21375"/>
                <wp:lineTo x="21375" y="21375"/>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anK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843488">
        <w:t>Email:</w:t>
      </w:r>
      <w:r w:rsidR="00843488">
        <w:tab/>
      </w:r>
      <w:r w:rsidR="00843488">
        <w:tab/>
        <w:t>B</w:t>
      </w:r>
      <w:r w:rsidR="00843488" w:rsidRPr="001D7AF5">
        <w:t>rian.</w:t>
      </w:r>
      <w:r w:rsidR="00843488">
        <w:t>L</w:t>
      </w:r>
      <w:r w:rsidR="00843488" w:rsidRPr="001D7AF5">
        <w:t>e2@dbhdd.ga.gov</w:t>
      </w:r>
    </w:p>
    <w:p w14:paraId="380CE935" w14:textId="77777777" w:rsidR="00843488" w:rsidRDefault="00843488" w:rsidP="00843488">
      <w:pPr>
        <w:spacing w:after="0"/>
        <w:ind w:firstLine="720"/>
      </w:pPr>
      <w:r>
        <w:t>Number:</w:t>
      </w:r>
      <w:r>
        <w:tab/>
        <w:t>404.657.2165</w:t>
      </w:r>
    </w:p>
    <w:p w14:paraId="625B551E" w14:textId="77777777" w:rsidR="00843488" w:rsidRDefault="00843488" w:rsidP="00843488">
      <w:pPr>
        <w:spacing w:after="0"/>
        <w:ind w:left="720"/>
        <w:jc w:val="both"/>
        <w:rPr>
          <w:sz w:val="16"/>
          <w:szCs w:val="16"/>
        </w:rPr>
      </w:pPr>
    </w:p>
    <w:p w14:paraId="64DD48F2" w14:textId="1AF2CD94" w:rsidR="00843488" w:rsidRDefault="00C77BFB" w:rsidP="00843488">
      <w:pPr>
        <w:spacing w:after="0"/>
        <w:ind w:left="720"/>
        <w:jc w:val="both"/>
        <w:rPr>
          <w:sz w:val="16"/>
          <w:szCs w:val="16"/>
        </w:rPr>
      </w:pPr>
      <w:r w:rsidRPr="00C77BFB">
        <w:rPr>
          <w:sz w:val="16"/>
          <w:szCs w:val="16"/>
        </w:rPr>
        <w:t xml:space="preserve">Brian Khang Le is the Region 1 prevention specialist for OBHP.  He was formerly the alcohol prevention program coordinator for the Center for Pan Asian Community Services.  Brian has worked in international tobacco control and research at the American Cancer Society (focusing on tobacco prevention in Sub-Saharan Africa under funding from the Bill and Melinda Gates Foundation), and patient quality improvement in Grady Health’s Marcus Stroke &amp; Neuroscience ICU.  He has a studied exercise physiology, genetics, and biochemistry at UCLA, where he graduated with a bachelor of science in biochemistry.  He also holds a master of public health in health policy and management from the Rollins School of Public Health at Emory University.  </w:t>
      </w:r>
      <w:r w:rsidR="00843488" w:rsidRPr="004C2095">
        <w:rPr>
          <w:sz w:val="16"/>
          <w:szCs w:val="16"/>
        </w:rPr>
        <w:t xml:space="preserve"> </w:t>
      </w:r>
    </w:p>
    <w:p w14:paraId="18445F15" w14:textId="77777777" w:rsidR="00843488" w:rsidRPr="004C2095" w:rsidRDefault="00843488" w:rsidP="00843488">
      <w:pPr>
        <w:spacing w:after="0"/>
        <w:ind w:left="720"/>
        <w:jc w:val="both"/>
        <w:rPr>
          <w:sz w:val="16"/>
          <w:szCs w:val="16"/>
        </w:rPr>
      </w:pPr>
      <w:r w:rsidRPr="004C2095">
        <w:rPr>
          <w:sz w:val="16"/>
          <w:szCs w:val="16"/>
        </w:rPr>
        <w:t xml:space="preserve"> </w:t>
      </w:r>
    </w:p>
    <w:p w14:paraId="12006313" w14:textId="77777777" w:rsidR="00843488" w:rsidRPr="00031757" w:rsidRDefault="00843488" w:rsidP="00843488">
      <w:pPr>
        <w:pStyle w:val="Heading3"/>
        <w:spacing w:before="0"/>
        <w:rPr>
          <w:rFonts w:asciiTheme="minorHAnsi" w:hAnsiTheme="minorHAnsi" w:cstheme="minorHAnsi"/>
          <w:b/>
        </w:rPr>
      </w:pPr>
      <w:bookmarkStart w:id="50" w:name="_Toc474918070"/>
      <w:bookmarkStart w:id="51" w:name="_Toc474922053"/>
      <w:bookmarkStart w:id="52" w:name="_Toc474923778"/>
      <w:bookmarkStart w:id="53" w:name="_Toc474929259"/>
      <w:bookmarkStart w:id="54" w:name="_Toc474930024"/>
      <w:bookmarkStart w:id="55" w:name="_Toc474930121"/>
      <w:bookmarkStart w:id="56" w:name="_Toc475004962"/>
      <w:bookmarkStart w:id="57" w:name="_Toc475018620"/>
      <w:bookmarkStart w:id="58" w:name="_Toc475369436"/>
      <w:r w:rsidRPr="00031757">
        <w:rPr>
          <w:rFonts w:asciiTheme="minorHAnsi" w:hAnsiTheme="minorHAnsi" w:cstheme="minorHAnsi"/>
          <w:b/>
        </w:rPr>
        <w:t>Regional Prevention Specialist – Region 2</w:t>
      </w:r>
      <w:bookmarkEnd w:id="50"/>
      <w:bookmarkEnd w:id="51"/>
      <w:bookmarkEnd w:id="52"/>
      <w:bookmarkEnd w:id="53"/>
      <w:bookmarkEnd w:id="54"/>
      <w:bookmarkEnd w:id="55"/>
      <w:bookmarkEnd w:id="56"/>
      <w:bookmarkEnd w:id="57"/>
      <w:bookmarkEnd w:id="58"/>
    </w:p>
    <w:p w14:paraId="33E59D74" w14:textId="77777777" w:rsidR="00843488" w:rsidRDefault="00845C66" w:rsidP="00843488">
      <w:pPr>
        <w:spacing w:after="0"/>
        <w:ind w:firstLine="720"/>
      </w:pPr>
      <w:r>
        <w:rPr>
          <w:noProof/>
        </w:rPr>
        <w:drawing>
          <wp:anchor distT="0" distB="0" distL="114300" distR="114300" simplePos="0" relativeHeight="251711488" behindDoc="1" locked="0" layoutInCell="1" allowOverlap="1" wp14:anchorId="4FA303DE" wp14:editId="3BD835DD">
            <wp:simplePos x="0" y="0"/>
            <wp:positionH relativeFrom="margin">
              <wp:align>right</wp:align>
            </wp:positionH>
            <wp:positionV relativeFrom="paragraph">
              <wp:posOffset>12700</wp:posOffset>
            </wp:positionV>
            <wp:extent cx="1828800" cy="1828800"/>
            <wp:effectExtent l="0" t="0" r="0" b="0"/>
            <wp:wrapTight wrapText="bothSides">
              <wp:wrapPolygon edited="0">
                <wp:start x="0" y="0"/>
                <wp:lineTo x="0" y="21375"/>
                <wp:lineTo x="21375" y="21375"/>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izaPetiwal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F80654">
        <w:t>Name:</w:t>
      </w:r>
      <w:r w:rsidR="00F80654">
        <w:tab/>
      </w:r>
      <w:r w:rsidR="00F80654">
        <w:tab/>
        <w:t>Aliza Petiwala</w:t>
      </w:r>
    </w:p>
    <w:p w14:paraId="0AD644E9" w14:textId="77777777" w:rsidR="00843488" w:rsidRDefault="00F80654" w:rsidP="00843488">
      <w:pPr>
        <w:spacing w:after="0"/>
        <w:ind w:firstLine="720"/>
      </w:pPr>
      <w:r>
        <w:t>Email:</w:t>
      </w:r>
      <w:r>
        <w:tab/>
      </w:r>
      <w:r>
        <w:tab/>
        <w:t>Aliza.Petiwala@dbhdd.ga.gov</w:t>
      </w:r>
    </w:p>
    <w:p w14:paraId="591E42FC" w14:textId="77777777" w:rsidR="00843488" w:rsidRDefault="00F80654" w:rsidP="00843488">
      <w:pPr>
        <w:spacing w:after="0"/>
        <w:ind w:firstLine="720"/>
      </w:pPr>
      <w:r>
        <w:t>Number:</w:t>
      </w:r>
      <w:r>
        <w:tab/>
        <w:t>404.657.2134</w:t>
      </w:r>
    </w:p>
    <w:p w14:paraId="78FC9B0E" w14:textId="77777777" w:rsidR="00455AC3" w:rsidRDefault="00455AC3" w:rsidP="00843488">
      <w:pPr>
        <w:spacing w:after="0"/>
        <w:ind w:firstLine="720"/>
      </w:pPr>
    </w:p>
    <w:p w14:paraId="551FDD5C" w14:textId="77777777" w:rsidR="00C77BFB" w:rsidRDefault="00C77BFB" w:rsidP="00845C66">
      <w:pPr>
        <w:spacing w:after="0"/>
        <w:ind w:left="720"/>
        <w:jc w:val="both"/>
        <w:rPr>
          <w:sz w:val="16"/>
          <w:szCs w:val="16"/>
        </w:rPr>
      </w:pPr>
      <w:r w:rsidRPr="00C77BFB">
        <w:rPr>
          <w:sz w:val="16"/>
          <w:szCs w:val="16"/>
        </w:rPr>
        <w:t>Before joining the DBHDD team, Aliza Petiwala was a program coordinator for a state-funded initiative to improve substance use programming in South Carolina.  While working with this initiative, she developed an appreciation for impactful behavioral health research and programming.  Aliza’s background is in research and evaluation, and she previously spent two years volunteering with the Peace Corps in the Republic of Palau as a teacher.  She holds master’s degrees in both social work and public health from the University of South Carolina.</w:t>
      </w:r>
    </w:p>
    <w:p w14:paraId="4D42C552" w14:textId="77777777" w:rsidR="00845C66" w:rsidRPr="00455AC3" w:rsidRDefault="00845C66" w:rsidP="00845C66">
      <w:pPr>
        <w:spacing w:after="0"/>
        <w:ind w:left="720"/>
        <w:jc w:val="both"/>
        <w:rPr>
          <w:sz w:val="16"/>
          <w:szCs w:val="16"/>
        </w:rPr>
      </w:pPr>
    </w:p>
    <w:p w14:paraId="1598C258" w14:textId="77777777" w:rsidR="00843488" w:rsidRPr="00031757" w:rsidRDefault="00843488" w:rsidP="00843488">
      <w:pPr>
        <w:pStyle w:val="Heading3"/>
        <w:spacing w:before="0"/>
        <w:rPr>
          <w:rFonts w:asciiTheme="minorHAnsi" w:hAnsiTheme="minorHAnsi" w:cstheme="minorHAnsi"/>
          <w:b/>
        </w:rPr>
      </w:pPr>
      <w:bookmarkStart w:id="59" w:name="_Toc474918071"/>
      <w:bookmarkStart w:id="60" w:name="_Toc474922054"/>
      <w:bookmarkStart w:id="61" w:name="_Toc474923779"/>
      <w:bookmarkStart w:id="62" w:name="_Toc474929260"/>
      <w:bookmarkStart w:id="63" w:name="_Toc474930025"/>
      <w:bookmarkStart w:id="64" w:name="_Toc474930122"/>
      <w:bookmarkStart w:id="65" w:name="_Toc475004963"/>
      <w:bookmarkStart w:id="66" w:name="_Toc475018621"/>
      <w:bookmarkStart w:id="67" w:name="_Toc475369437"/>
      <w:r w:rsidRPr="00031757">
        <w:rPr>
          <w:rFonts w:asciiTheme="minorHAnsi" w:hAnsiTheme="minorHAnsi" w:cstheme="minorHAnsi"/>
          <w:b/>
        </w:rPr>
        <w:t>Regional Prevention Specialist – Region 3</w:t>
      </w:r>
      <w:bookmarkEnd w:id="59"/>
      <w:bookmarkEnd w:id="60"/>
      <w:bookmarkEnd w:id="61"/>
      <w:bookmarkEnd w:id="62"/>
      <w:bookmarkEnd w:id="63"/>
      <w:bookmarkEnd w:id="64"/>
      <w:bookmarkEnd w:id="65"/>
      <w:bookmarkEnd w:id="66"/>
      <w:bookmarkEnd w:id="67"/>
    </w:p>
    <w:p w14:paraId="20645E7F" w14:textId="77777777" w:rsidR="00843488" w:rsidRDefault="00843488" w:rsidP="00843488">
      <w:pPr>
        <w:spacing w:after="0"/>
        <w:ind w:firstLine="720"/>
      </w:pPr>
      <w:r>
        <w:t>Name:</w:t>
      </w:r>
      <w:r>
        <w:tab/>
      </w:r>
      <w:r>
        <w:tab/>
        <w:t>Art Cantu</w:t>
      </w:r>
    </w:p>
    <w:p w14:paraId="4589EE46" w14:textId="77777777" w:rsidR="00843488" w:rsidRDefault="00843488" w:rsidP="00843488">
      <w:pPr>
        <w:spacing w:after="0"/>
        <w:ind w:firstLine="720"/>
      </w:pPr>
      <w:r>
        <w:rPr>
          <w:noProof/>
        </w:rPr>
        <w:drawing>
          <wp:anchor distT="0" distB="0" distL="114300" distR="114300" simplePos="0" relativeHeight="251704320" behindDoc="1" locked="0" layoutInCell="1" allowOverlap="1" wp14:anchorId="70972D6F" wp14:editId="72B6E678">
            <wp:simplePos x="0" y="0"/>
            <wp:positionH relativeFrom="margin">
              <wp:align>right</wp:align>
            </wp:positionH>
            <wp:positionV relativeFrom="paragraph">
              <wp:posOffset>114935</wp:posOffset>
            </wp:positionV>
            <wp:extent cx="1828800" cy="1828800"/>
            <wp:effectExtent l="0" t="0" r="0" b="0"/>
            <wp:wrapTight wrapText="bothSides">
              <wp:wrapPolygon edited="0">
                <wp:start x="0" y="0"/>
                <wp:lineTo x="0" y="21375"/>
                <wp:lineTo x="21375" y="21375"/>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Cant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t>Email:</w:t>
      </w:r>
      <w:r>
        <w:tab/>
      </w:r>
      <w:r>
        <w:tab/>
        <w:t>Arthur.Cantu@dbhdd.ga.gov</w:t>
      </w:r>
    </w:p>
    <w:p w14:paraId="5786DFDA" w14:textId="77777777" w:rsidR="00843488" w:rsidRDefault="00843488" w:rsidP="00843488">
      <w:pPr>
        <w:spacing w:after="0"/>
        <w:ind w:firstLine="720"/>
      </w:pPr>
      <w:r>
        <w:t>Number:</w:t>
      </w:r>
      <w:r>
        <w:tab/>
        <w:t>404.657.2362</w:t>
      </w:r>
    </w:p>
    <w:p w14:paraId="6C4681AA" w14:textId="77777777" w:rsidR="00843488" w:rsidRDefault="00843488" w:rsidP="00843488">
      <w:pPr>
        <w:spacing w:after="0"/>
        <w:ind w:firstLine="720"/>
      </w:pPr>
    </w:p>
    <w:p w14:paraId="67E93DEF" w14:textId="14EECAC6" w:rsidR="00843488" w:rsidRPr="001F0416" w:rsidRDefault="00C77BFB" w:rsidP="00843488">
      <w:pPr>
        <w:spacing w:after="0"/>
        <w:ind w:left="720"/>
        <w:jc w:val="both"/>
        <w:rPr>
          <w:sz w:val="16"/>
          <w:szCs w:val="16"/>
        </w:rPr>
      </w:pPr>
      <w:r w:rsidRPr="00C77BFB">
        <w:rPr>
          <w:sz w:val="16"/>
          <w:szCs w:val="16"/>
        </w:rPr>
        <w:t xml:space="preserve">Arthur Cantu is the Region 3 prevention specialist for OBHP.  He was formerly the alcohol prevention coordinator for CETPA.  Art has worked the past 10 years in the non-profit field and in banking for 10 years prior to that.  Art was a student athlete at the University of North Carolina-Charlotte, where he graduated with a bachelor’s in Spanish.  Art is also fully bilingual in Spanish and holds a translating certificate for education. </w:t>
      </w:r>
      <w:r w:rsidR="00843488" w:rsidRPr="001F0416">
        <w:rPr>
          <w:sz w:val="16"/>
          <w:szCs w:val="16"/>
        </w:rPr>
        <w:t xml:space="preserve">    </w:t>
      </w:r>
    </w:p>
    <w:p w14:paraId="79F9D84E" w14:textId="77777777" w:rsidR="00843488" w:rsidRDefault="00843488" w:rsidP="00843488">
      <w:pPr>
        <w:ind w:firstLine="720"/>
      </w:pPr>
    </w:p>
    <w:p w14:paraId="00EC2A6A" w14:textId="77777777" w:rsidR="00843488" w:rsidRDefault="00843488" w:rsidP="00843488">
      <w:pPr>
        <w:ind w:firstLine="720"/>
      </w:pPr>
    </w:p>
    <w:p w14:paraId="7F23E491" w14:textId="77777777" w:rsidR="00843488" w:rsidRDefault="00843488" w:rsidP="00843488">
      <w:pPr>
        <w:ind w:firstLine="720"/>
      </w:pPr>
    </w:p>
    <w:p w14:paraId="1F049A7F" w14:textId="77777777" w:rsidR="00843488" w:rsidRDefault="00843488" w:rsidP="00455AC3"/>
    <w:p w14:paraId="0EA7B6E8" w14:textId="77777777" w:rsidR="00843488" w:rsidRPr="00031757" w:rsidRDefault="00843488" w:rsidP="00843488">
      <w:pPr>
        <w:pStyle w:val="Heading3"/>
        <w:spacing w:before="0"/>
        <w:rPr>
          <w:rFonts w:asciiTheme="minorHAnsi" w:hAnsiTheme="minorHAnsi" w:cstheme="minorHAnsi"/>
          <w:b/>
        </w:rPr>
      </w:pPr>
      <w:bookmarkStart w:id="68" w:name="_Toc474918072"/>
      <w:bookmarkStart w:id="69" w:name="_Toc474922055"/>
      <w:bookmarkStart w:id="70" w:name="_Toc474923780"/>
      <w:bookmarkStart w:id="71" w:name="_Toc474929261"/>
      <w:bookmarkStart w:id="72" w:name="_Toc474930026"/>
      <w:bookmarkStart w:id="73" w:name="_Toc474930123"/>
      <w:bookmarkStart w:id="74" w:name="_Toc475369438"/>
      <w:r w:rsidRPr="00031757">
        <w:rPr>
          <w:rFonts w:asciiTheme="minorHAnsi" w:hAnsiTheme="minorHAnsi" w:cstheme="minorHAnsi"/>
          <w:b/>
        </w:rPr>
        <w:lastRenderedPageBreak/>
        <w:t>Regional Prevention Specialist – Region 4</w:t>
      </w:r>
      <w:bookmarkEnd w:id="68"/>
      <w:bookmarkEnd w:id="69"/>
      <w:bookmarkEnd w:id="70"/>
      <w:bookmarkEnd w:id="71"/>
      <w:bookmarkEnd w:id="72"/>
      <w:bookmarkEnd w:id="73"/>
      <w:r w:rsidRPr="00031757">
        <w:rPr>
          <w:rFonts w:asciiTheme="minorHAnsi" w:hAnsiTheme="minorHAnsi" w:cstheme="minorHAnsi"/>
          <w:b/>
        </w:rPr>
        <w:t xml:space="preserve"> &amp; 5</w:t>
      </w:r>
      <w:bookmarkEnd w:id="74"/>
    </w:p>
    <w:p w14:paraId="5320A1AB" w14:textId="77777777" w:rsidR="00843488" w:rsidRDefault="00843488" w:rsidP="00843488">
      <w:pPr>
        <w:spacing w:after="0"/>
        <w:ind w:firstLine="720"/>
      </w:pPr>
      <w:r>
        <w:t>Name:</w:t>
      </w:r>
      <w:r>
        <w:tab/>
      </w:r>
      <w:r>
        <w:tab/>
        <w:t>Nia Sutton</w:t>
      </w:r>
    </w:p>
    <w:p w14:paraId="25E71096" w14:textId="77777777" w:rsidR="00843488" w:rsidRDefault="00843488" w:rsidP="00843488">
      <w:pPr>
        <w:spacing w:after="0"/>
        <w:ind w:firstLine="720"/>
      </w:pPr>
      <w:r>
        <w:rPr>
          <w:noProof/>
        </w:rPr>
        <w:drawing>
          <wp:anchor distT="0" distB="0" distL="114300" distR="114300" simplePos="0" relativeHeight="251705344" behindDoc="1" locked="0" layoutInCell="1" allowOverlap="1" wp14:anchorId="6DB48034" wp14:editId="11D06CA5">
            <wp:simplePos x="0" y="0"/>
            <wp:positionH relativeFrom="margin">
              <wp:posOffset>4114800</wp:posOffset>
            </wp:positionH>
            <wp:positionV relativeFrom="paragraph">
              <wp:posOffset>73135</wp:posOffset>
            </wp:positionV>
            <wp:extent cx="1828800" cy="1828800"/>
            <wp:effectExtent l="0" t="0" r="0" b="0"/>
            <wp:wrapTight wrapText="bothSides">
              <wp:wrapPolygon edited="0">
                <wp:start x="0" y="0"/>
                <wp:lineTo x="0" y="21375"/>
                <wp:lineTo x="21375" y="21375"/>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aSutton.jpg"/>
                    <pic:cNvPicPr/>
                  </pic:nvPicPr>
                  <pic:blipFill>
                    <a:blip r:embed="rId2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t>Email:</w:t>
      </w:r>
      <w:r>
        <w:tab/>
      </w:r>
      <w:r>
        <w:tab/>
        <w:t>Nia.Sutton@dbhdd.ga.gov</w:t>
      </w:r>
    </w:p>
    <w:p w14:paraId="2C7420D0" w14:textId="77777777" w:rsidR="00843488" w:rsidRDefault="00843488" w:rsidP="00843488">
      <w:pPr>
        <w:spacing w:after="0"/>
        <w:ind w:firstLine="720"/>
      </w:pPr>
      <w:r>
        <w:t>Number:</w:t>
      </w:r>
      <w:r>
        <w:tab/>
        <w:t>404.657.2259</w:t>
      </w:r>
    </w:p>
    <w:p w14:paraId="7E1B88A0" w14:textId="77777777" w:rsidR="00843488" w:rsidRDefault="00843488" w:rsidP="00843488">
      <w:pPr>
        <w:spacing w:after="0"/>
        <w:ind w:left="720"/>
        <w:jc w:val="both"/>
        <w:rPr>
          <w:sz w:val="16"/>
          <w:szCs w:val="16"/>
        </w:rPr>
      </w:pPr>
    </w:p>
    <w:p w14:paraId="6AE01448" w14:textId="77777777" w:rsidR="00B865E0" w:rsidRPr="00B865E0" w:rsidRDefault="00B865E0" w:rsidP="00B865E0">
      <w:pPr>
        <w:spacing w:after="0"/>
        <w:ind w:left="720"/>
        <w:jc w:val="both"/>
        <w:rPr>
          <w:sz w:val="16"/>
          <w:szCs w:val="16"/>
        </w:rPr>
      </w:pPr>
      <w:r w:rsidRPr="00B865E0">
        <w:rPr>
          <w:sz w:val="16"/>
          <w:szCs w:val="16"/>
        </w:rPr>
        <w:t xml:space="preserve">A native of Washington, DC, Nia Sutton acquired her passion for prevention work at the young age of 16, after landing her first job as a peer educator.  Following this passion, Nia went on to pursue public health education at North Carolina Central University.  There, her interests in alcohol and substance abuse prevention spiked while interning in the Office of Health Promotion at Wake Forest University.  </w:t>
      </w:r>
    </w:p>
    <w:p w14:paraId="31770239" w14:textId="77777777" w:rsidR="00B865E0" w:rsidRPr="00B865E0" w:rsidRDefault="00B865E0" w:rsidP="00B865E0">
      <w:pPr>
        <w:spacing w:after="0"/>
        <w:ind w:left="720"/>
        <w:jc w:val="both"/>
        <w:rPr>
          <w:sz w:val="16"/>
          <w:szCs w:val="16"/>
        </w:rPr>
      </w:pPr>
    </w:p>
    <w:p w14:paraId="015563C1" w14:textId="16080206" w:rsidR="00843488" w:rsidRDefault="00B865E0" w:rsidP="00B865E0">
      <w:pPr>
        <w:spacing w:after="0"/>
        <w:ind w:left="720"/>
        <w:jc w:val="both"/>
        <w:rPr>
          <w:sz w:val="16"/>
          <w:szCs w:val="16"/>
        </w:rPr>
      </w:pPr>
      <w:r w:rsidRPr="00B865E0">
        <w:rPr>
          <w:sz w:val="16"/>
          <w:szCs w:val="16"/>
        </w:rPr>
        <w:t>When Nia completed her undergraduate studies, she began her professional career path as a public health educator at a rural, local health department in North Carolina.  With the desire to further her education and learn more about prevention, Nia decided to relocate to Atlanta, where she is currently matriculating through the Master of Public Health program at Georgia State University.  Nia joined the DBHDD team in January 2017 as the regional prevention specialist for Regions 4 and 5.</w:t>
      </w:r>
    </w:p>
    <w:p w14:paraId="43E09FE1" w14:textId="77777777" w:rsidR="00843488" w:rsidRPr="00D44954" w:rsidRDefault="00843488" w:rsidP="00843488">
      <w:pPr>
        <w:spacing w:after="0"/>
        <w:ind w:left="720"/>
        <w:jc w:val="both"/>
        <w:rPr>
          <w:sz w:val="16"/>
          <w:szCs w:val="16"/>
        </w:rPr>
      </w:pPr>
    </w:p>
    <w:p w14:paraId="1B62607F" w14:textId="77777777" w:rsidR="00843488" w:rsidRPr="00031757" w:rsidRDefault="00843488" w:rsidP="00843488">
      <w:pPr>
        <w:pStyle w:val="Heading3"/>
        <w:spacing w:before="0"/>
        <w:rPr>
          <w:rFonts w:asciiTheme="minorHAnsi" w:hAnsiTheme="minorHAnsi" w:cstheme="minorHAnsi"/>
          <w:b/>
        </w:rPr>
      </w:pPr>
      <w:bookmarkStart w:id="75" w:name="_Toc474918074"/>
      <w:bookmarkStart w:id="76" w:name="_Toc474922057"/>
      <w:bookmarkStart w:id="77" w:name="_Toc474923782"/>
      <w:bookmarkStart w:id="78" w:name="_Toc474929263"/>
      <w:bookmarkStart w:id="79" w:name="_Toc474930028"/>
      <w:bookmarkStart w:id="80" w:name="_Toc474930125"/>
      <w:bookmarkStart w:id="81" w:name="_Toc475004966"/>
      <w:bookmarkStart w:id="82" w:name="_Toc475018623"/>
      <w:bookmarkStart w:id="83" w:name="_Toc475369439"/>
      <w:r w:rsidRPr="00031757">
        <w:rPr>
          <w:rFonts w:asciiTheme="minorHAnsi" w:hAnsiTheme="minorHAnsi" w:cstheme="minorHAnsi"/>
          <w:b/>
        </w:rPr>
        <w:t>Regional Prevention Specialist – Region 6</w:t>
      </w:r>
      <w:bookmarkEnd w:id="75"/>
      <w:bookmarkEnd w:id="76"/>
      <w:bookmarkEnd w:id="77"/>
      <w:bookmarkEnd w:id="78"/>
      <w:bookmarkEnd w:id="79"/>
      <w:bookmarkEnd w:id="80"/>
      <w:bookmarkEnd w:id="81"/>
      <w:bookmarkEnd w:id="82"/>
      <w:bookmarkEnd w:id="83"/>
    </w:p>
    <w:p w14:paraId="281C9A57" w14:textId="77777777" w:rsidR="00843488" w:rsidRDefault="00845C66" w:rsidP="00843488">
      <w:pPr>
        <w:spacing w:after="0"/>
        <w:ind w:firstLine="720"/>
      </w:pPr>
      <w:r>
        <w:rPr>
          <w:rFonts w:cstheme="minorHAnsi"/>
          <w:noProof/>
        </w:rPr>
        <w:drawing>
          <wp:anchor distT="0" distB="0" distL="114300" distR="114300" simplePos="0" relativeHeight="251706368" behindDoc="1" locked="0" layoutInCell="1" allowOverlap="1" wp14:anchorId="6A5247FC" wp14:editId="71A07C64">
            <wp:simplePos x="0" y="0"/>
            <wp:positionH relativeFrom="margin">
              <wp:align>right</wp:align>
            </wp:positionH>
            <wp:positionV relativeFrom="page">
              <wp:posOffset>4324350</wp:posOffset>
            </wp:positionV>
            <wp:extent cx="1828800" cy="1828800"/>
            <wp:effectExtent l="0" t="0" r="0" b="0"/>
            <wp:wrapTight wrapText="bothSides">
              <wp:wrapPolygon edited="0">
                <wp:start x="0" y="0"/>
                <wp:lineTo x="0" y="21375"/>
                <wp:lineTo x="21375" y="21375"/>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seFlowers.png"/>
                    <pic:cNvPicPr/>
                  </pic:nvPicPr>
                  <pic:blipFill>
                    <a:blip r:embed="rId22">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843488">
        <w:t>Name:</w:t>
      </w:r>
      <w:r w:rsidR="00843488">
        <w:tab/>
      </w:r>
      <w:r w:rsidR="00843488">
        <w:tab/>
        <w:t>Trese Flowers</w:t>
      </w:r>
    </w:p>
    <w:p w14:paraId="6C59C9E7" w14:textId="77777777" w:rsidR="00843488" w:rsidRDefault="00843488" w:rsidP="00843488">
      <w:pPr>
        <w:spacing w:after="0"/>
        <w:ind w:firstLine="720"/>
      </w:pPr>
      <w:r>
        <w:t>Email:</w:t>
      </w:r>
      <w:r>
        <w:tab/>
      </w:r>
      <w:r>
        <w:tab/>
        <w:t>Trese.Flowers@dbhdd.ga.gov</w:t>
      </w:r>
    </w:p>
    <w:p w14:paraId="4BA39C00" w14:textId="77777777" w:rsidR="00843488" w:rsidRDefault="00843488" w:rsidP="00843488">
      <w:pPr>
        <w:spacing w:after="0"/>
        <w:ind w:firstLine="720"/>
      </w:pPr>
      <w:r>
        <w:t>Number:</w:t>
      </w:r>
      <w:r>
        <w:tab/>
        <w:t>404.657.5737</w:t>
      </w:r>
    </w:p>
    <w:p w14:paraId="5EA49A38" w14:textId="77777777" w:rsidR="00843488" w:rsidRDefault="00843488" w:rsidP="00843488">
      <w:pPr>
        <w:spacing w:after="0"/>
        <w:ind w:left="720"/>
        <w:jc w:val="both"/>
        <w:rPr>
          <w:sz w:val="16"/>
          <w:szCs w:val="16"/>
        </w:rPr>
      </w:pPr>
    </w:p>
    <w:p w14:paraId="2930F06D" w14:textId="77777777" w:rsidR="00B865E0" w:rsidRPr="00B865E0" w:rsidRDefault="00B865E0" w:rsidP="00B865E0">
      <w:pPr>
        <w:spacing w:after="0"/>
        <w:ind w:left="720"/>
        <w:jc w:val="both"/>
        <w:rPr>
          <w:sz w:val="16"/>
          <w:szCs w:val="16"/>
        </w:rPr>
      </w:pPr>
      <w:r w:rsidRPr="00B865E0">
        <w:rPr>
          <w:sz w:val="16"/>
          <w:szCs w:val="16"/>
        </w:rPr>
        <w:t>Trese Flowers is the regional prevention specialist for Region 6.  In her role, Trese works closely with contracted community providers to build relationships and develop plans to implement prevention strategies.  Working with the providers in the community what she loves about this position.  Trese is a 2001 graduate of Xavier University with a bachelor of science in Biology.   She obtained her master of public health with a concentration in community health from Mercer University School of Medicine in 2003.  Currently, she is pursuing a doctorate in public administration from Valdosta State University, with an anticipated graduation of May 2018.  Additionally, she holds various professional certifications that aid in her career.  Trese is an avid reader in her spare time and she also enjoys live music performances.</w:t>
      </w:r>
    </w:p>
    <w:p w14:paraId="550ADFF1" w14:textId="77777777" w:rsidR="00843488" w:rsidRPr="001643A7" w:rsidRDefault="00843488" w:rsidP="00843488">
      <w:pPr>
        <w:spacing w:after="0"/>
        <w:ind w:left="720"/>
        <w:jc w:val="both"/>
        <w:rPr>
          <w:sz w:val="16"/>
          <w:szCs w:val="16"/>
        </w:rPr>
      </w:pPr>
    </w:p>
    <w:p w14:paraId="1D3E0807" w14:textId="77777777" w:rsidR="00843488" w:rsidRPr="00031757" w:rsidRDefault="00843488" w:rsidP="00843488">
      <w:pPr>
        <w:pStyle w:val="Heading3"/>
        <w:spacing w:before="0"/>
        <w:rPr>
          <w:rFonts w:asciiTheme="minorHAnsi" w:hAnsiTheme="minorHAnsi" w:cstheme="minorHAnsi"/>
          <w:b/>
        </w:rPr>
      </w:pPr>
      <w:bookmarkStart w:id="84" w:name="_Toc474918067"/>
      <w:bookmarkStart w:id="85" w:name="_Toc474922050"/>
      <w:bookmarkStart w:id="86" w:name="_Toc474923775"/>
      <w:bookmarkStart w:id="87" w:name="_Toc474929256"/>
      <w:bookmarkStart w:id="88" w:name="_Toc474930021"/>
      <w:bookmarkStart w:id="89" w:name="_Toc474930118"/>
      <w:bookmarkStart w:id="90" w:name="_Toc475004959"/>
      <w:bookmarkStart w:id="91" w:name="_Toc475018624"/>
      <w:bookmarkStart w:id="92" w:name="_Toc475369440"/>
      <w:r w:rsidRPr="00031757">
        <w:rPr>
          <w:rFonts w:asciiTheme="minorHAnsi" w:hAnsiTheme="minorHAnsi" w:cstheme="minorHAnsi"/>
          <w:b/>
        </w:rPr>
        <w:t>Regional Prevention Specialist Supervisor</w:t>
      </w:r>
      <w:bookmarkEnd w:id="84"/>
      <w:bookmarkEnd w:id="85"/>
      <w:bookmarkEnd w:id="86"/>
      <w:bookmarkEnd w:id="87"/>
      <w:bookmarkEnd w:id="88"/>
      <w:bookmarkEnd w:id="89"/>
      <w:bookmarkEnd w:id="90"/>
      <w:bookmarkEnd w:id="91"/>
      <w:bookmarkEnd w:id="92"/>
    </w:p>
    <w:p w14:paraId="6FC6C876" w14:textId="77777777" w:rsidR="00843488" w:rsidRDefault="00845C66" w:rsidP="00843488">
      <w:pPr>
        <w:spacing w:after="0"/>
        <w:ind w:firstLine="720"/>
      </w:pPr>
      <w:r>
        <w:rPr>
          <w:noProof/>
          <w:sz w:val="16"/>
          <w:szCs w:val="16"/>
        </w:rPr>
        <w:drawing>
          <wp:anchor distT="0" distB="0" distL="114300" distR="114300" simplePos="0" relativeHeight="251707392" behindDoc="1" locked="0" layoutInCell="1" allowOverlap="1" wp14:anchorId="34D0ED1C" wp14:editId="4E250A7C">
            <wp:simplePos x="0" y="0"/>
            <wp:positionH relativeFrom="margin">
              <wp:align>right</wp:align>
            </wp:positionH>
            <wp:positionV relativeFrom="paragraph">
              <wp:posOffset>50800</wp:posOffset>
            </wp:positionV>
            <wp:extent cx="1828800" cy="1828800"/>
            <wp:effectExtent l="0" t="0" r="0" b="0"/>
            <wp:wrapTight wrapText="bothSides">
              <wp:wrapPolygon edited="0">
                <wp:start x="0" y="0"/>
                <wp:lineTo x="0" y="21375"/>
                <wp:lineTo x="21375" y="21375"/>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ykiaGree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843488">
        <w:t>Name:</w:t>
      </w:r>
      <w:r w:rsidR="00843488">
        <w:tab/>
      </w:r>
      <w:r w:rsidR="00843488">
        <w:tab/>
        <w:t>Nykia Greene-Young</w:t>
      </w:r>
    </w:p>
    <w:p w14:paraId="3805417E" w14:textId="77777777" w:rsidR="00843488" w:rsidRDefault="00843488" w:rsidP="00843488">
      <w:pPr>
        <w:spacing w:after="0"/>
        <w:ind w:firstLine="720"/>
      </w:pPr>
      <w:r>
        <w:t>Email:</w:t>
      </w:r>
      <w:r>
        <w:tab/>
      </w:r>
      <w:r>
        <w:tab/>
      </w:r>
      <w:r w:rsidRPr="000E675E">
        <w:t>Nykia.Greene-Young@dbhdd.ga.gov</w:t>
      </w:r>
    </w:p>
    <w:p w14:paraId="3CAE4488" w14:textId="77777777" w:rsidR="00843488" w:rsidRDefault="00843488" w:rsidP="00843488">
      <w:pPr>
        <w:spacing w:after="0"/>
      </w:pPr>
      <w:r>
        <w:tab/>
      </w:r>
      <w:r w:rsidRPr="004E07D7">
        <w:rPr>
          <w:sz w:val="20"/>
          <w:szCs w:val="20"/>
        </w:rPr>
        <w:t>Number (Office):</w:t>
      </w:r>
      <w:r>
        <w:tab/>
      </w:r>
      <w:r w:rsidRPr="00C65C22">
        <w:t>404.463.6441</w:t>
      </w:r>
    </w:p>
    <w:p w14:paraId="0487F35F" w14:textId="77777777" w:rsidR="00843488" w:rsidRDefault="00843488" w:rsidP="00843488">
      <w:pPr>
        <w:spacing w:after="0"/>
      </w:pPr>
      <w:r>
        <w:tab/>
      </w:r>
      <w:r w:rsidRPr="004E07D7">
        <w:rPr>
          <w:sz w:val="20"/>
          <w:szCs w:val="20"/>
        </w:rPr>
        <w:t>Number (Cell):</w:t>
      </w:r>
      <w:r>
        <w:tab/>
        <w:t>404.304.1391</w:t>
      </w:r>
    </w:p>
    <w:p w14:paraId="6E902E71" w14:textId="77777777" w:rsidR="00843488" w:rsidRPr="00A325A1" w:rsidRDefault="00843488" w:rsidP="00843488">
      <w:pPr>
        <w:spacing w:after="0"/>
        <w:rPr>
          <w:sz w:val="16"/>
          <w:szCs w:val="16"/>
        </w:rPr>
      </w:pPr>
    </w:p>
    <w:p w14:paraId="7A105AFB" w14:textId="0EEB5E92" w:rsidR="00843488" w:rsidRDefault="00B865E0" w:rsidP="006A64E7">
      <w:pPr>
        <w:ind w:left="720"/>
      </w:pPr>
      <w:r w:rsidRPr="00B865E0">
        <w:rPr>
          <w:sz w:val="16"/>
          <w:szCs w:val="16"/>
        </w:rPr>
        <w:t>Nykia Greene-Young is the regional prevention specialist supervisor for OBHP.  She was formerly the regional prevention specialist for Region 3.  She has worked in the fields of prevention and in public policy for several years.  She holds a master’s in political science from Clark Atlanta University.</w:t>
      </w:r>
    </w:p>
    <w:p w14:paraId="607F3F6D" w14:textId="77777777" w:rsidR="00843488" w:rsidRDefault="00843488" w:rsidP="00843488"/>
    <w:p w14:paraId="0CB11656" w14:textId="77777777" w:rsidR="00843488" w:rsidRDefault="00843488" w:rsidP="00843488"/>
    <w:p w14:paraId="00B29DA3" w14:textId="77777777" w:rsidR="00843488" w:rsidRDefault="00843488" w:rsidP="00843488">
      <w:pPr>
        <w:spacing w:after="0"/>
        <w:ind w:firstLine="720"/>
      </w:pPr>
    </w:p>
    <w:p w14:paraId="5F563920" w14:textId="77777777" w:rsidR="00031757" w:rsidRPr="00031757" w:rsidRDefault="00843488" w:rsidP="00031757">
      <w:pPr>
        <w:pStyle w:val="Heading2"/>
        <w:spacing w:before="0" w:after="200"/>
        <w:rPr>
          <w:rFonts w:asciiTheme="minorHAnsi" w:hAnsiTheme="minorHAnsi" w:cstheme="minorHAnsi"/>
          <w:b/>
          <w:color w:val="00B0F0"/>
          <w:sz w:val="30"/>
          <w:szCs w:val="30"/>
        </w:rPr>
      </w:pPr>
      <w:bookmarkStart w:id="93" w:name="_Toc475369445"/>
      <w:r w:rsidRPr="00C93298">
        <w:rPr>
          <w:rFonts w:asciiTheme="minorHAnsi" w:hAnsiTheme="minorHAnsi" w:cstheme="minorHAnsi"/>
          <w:b/>
          <w:color w:val="00B0F0"/>
          <w:sz w:val="30"/>
          <w:szCs w:val="30"/>
        </w:rPr>
        <w:lastRenderedPageBreak/>
        <w:t>Prescription Drug Staff</w:t>
      </w:r>
      <w:bookmarkStart w:id="94" w:name="_Toc474918080"/>
      <w:bookmarkStart w:id="95" w:name="_Toc474922063"/>
      <w:bookmarkStart w:id="96" w:name="_Toc474923788"/>
      <w:bookmarkStart w:id="97" w:name="_Toc474929269"/>
      <w:bookmarkStart w:id="98" w:name="_Toc474930034"/>
      <w:bookmarkStart w:id="99" w:name="_Toc474930131"/>
      <w:bookmarkStart w:id="100" w:name="_Toc475004972"/>
      <w:bookmarkStart w:id="101" w:name="_Toc475018630"/>
      <w:bookmarkStart w:id="102" w:name="_Toc475369446"/>
      <w:bookmarkEnd w:id="93"/>
    </w:p>
    <w:p w14:paraId="09DA6256" w14:textId="77777777" w:rsidR="00843488" w:rsidRPr="00031757" w:rsidRDefault="00843488" w:rsidP="00843488">
      <w:pPr>
        <w:pStyle w:val="Heading3"/>
        <w:spacing w:before="0"/>
        <w:rPr>
          <w:rFonts w:asciiTheme="minorHAnsi" w:hAnsiTheme="minorHAnsi" w:cstheme="minorHAnsi"/>
          <w:b/>
        </w:rPr>
      </w:pPr>
      <w:r w:rsidRPr="00031757">
        <w:rPr>
          <w:rFonts w:asciiTheme="minorHAnsi" w:hAnsiTheme="minorHAnsi" w:cstheme="minorHAnsi"/>
          <w:b/>
        </w:rPr>
        <w:t>Gen RX Coordinator</w:t>
      </w:r>
      <w:bookmarkEnd w:id="94"/>
      <w:bookmarkEnd w:id="95"/>
      <w:bookmarkEnd w:id="96"/>
      <w:bookmarkEnd w:id="97"/>
      <w:bookmarkEnd w:id="98"/>
      <w:bookmarkEnd w:id="99"/>
      <w:bookmarkEnd w:id="100"/>
      <w:bookmarkEnd w:id="101"/>
      <w:bookmarkEnd w:id="102"/>
    </w:p>
    <w:p w14:paraId="19FB36CA" w14:textId="77777777" w:rsidR="00843488" w:rsidRDefault="00843488" w:rsidP="00843488">
      <w:pPr>
        <w:spacing w:after="0"/>
        <w:ind w:firstLine="720"/>
      </w:pPr>
      <w:r>
        <w:t>Name:</w:t>
      </w:r>
      <w:r>
        <w:tab/>
      </w:r>
      <w:r>
        <w:tab/>
        <w:t>Ron Pounds</w:t>
      </w:r>
    </w:p>
    <w:p w14:paraId="5571AA0A" w14:textId="77777777" w:rsidR="00843488" w:rsidRDefault="00843488" w:rsidP="00843488">
      <w:pPr>
        <w:spacing w:after="0"/>
        <w:ind w:firstLine="720"/>
      </w:pPr>
      <w:r>
        <w:t>Email:</w:t>
      </w:r>
      <w:r>
        <w:tab/>
      </w:r>
      <w:r>
        <w:tab/>
        <w:t>Ronald.Pounds@dbhdd.ga.gov</w:t>
      </w:r>
    </w:p>
    <w:p w14:paraId="0495267E" w14:textId="77777777" w:rsidR="00843488" w:rsidRDefault="00843488" w:rsidP="00843488">
      <w:pPr>
        <w:spacing w:after="0"/>
        <w:ind w:firstLine="720"/>
      </w:pPr>
    </w:p>
    <w:p w14:paraId="68F24F9E" w14:textId="77777777" w:rsidR="00031757" w:rsidRPr="00031757" w:rsidRDefault="00843488" w:rsidP="00031757">
      <w:pPr>
        <w:pStyle w:val="Heading2"/>
        <w:spacing w:before="0" w:after="200"/>
        <w:rPr>
          <w:rFonts w:asciiTheme="minorHAnsi" w:hAnsiTheme="minorHAnsi" w:cstheme="minorHAnsi"/>
          <w:b/>
          <w:color w:val="00B0F0"/>
          <w:sz w:val="30"/>
          <w:szCs w:val="30"/>
        </w:rPr>
      </w:pPr>
      <w:bookmarkStart w:id="103" w:name="_Toc475369447"/>
      <w:r w:rsidRPr="00C93298">
        <w:rPr>
          <w:rFonts w:asciiTheme="minorHAnsi" w:hAnsiTheme="minorHAnsi" w:cstheme="minorHAnsi"/>
          <w:b/>
          <w:color w:val="00B0F0"/>
          <w:sz w:val="30"/>
          <w:szCs w:val="30"/>
        </w:rPr>
        <w:t>SYNAR Coordinator</w:t>
      </w:r>
      <w:bookmarkStart w:id="104" w:name="_Toc474929271"/>
      <w:bookmarkStart w:id="105" w:name="_Toc474930036"/>
      <w:bookmarkStart w:id="106" w:name="_Toc474930133"/>
      <w:bookmarkStart w:id="107" w:name="_Toc475004974"/>
      <w:bookmarkStart w:id="108" w:name="_Toc475018632"/>
      <w:bookmarkStart w:id="109" w:name="_Toc475369448"/>
      <w:bookmarkEnd w:id="103"/>
    </w:p>
    <w:p w14:paraId="32E541CE" w14:textId="77777777" w:rsidR="00843488" w:rsidRPr="00031757" w:rsidRDefault="00843488" w:rsidP="00843488">
      <w:pPr>
        <w:pStyle w:val="Heading3"/>
        <w:spacing w:before="0"/>
        <w:rPr>
          <w:rFonts w:asciiTheme="minorHAnsi" w:hAnsiTheme="minorHAnsi" w:cstheme="minorHAnsi"/>
          <w:b/>
        </w:rPr>
      </w:pPr>
      <w:r w:rsidRPr="00031757">
        <w:rPr>
          <w:rFonts w:asciiTheme="minorHAnsi" w:hAnsiTheme="minorHAnsi" w:cstheme="minorHAnsi"/>
          <w:b/>
        </w:rPr>
        <w:t>SYNAR Coordinator</w:t>
      </w:r>
      <w:bookmarkEnd w:id="104"/>
      <w:bookmarkEnd w:id="105"/>
      <w:bookmarkEnd w:id="106"/>
      <w:bookmarkEnd w:id="107"/>
      <w:bookmarkEnd w:id="108"/>
      <w:bookmarkEnd w:id="109"/>
    </w:p>
    <w:p w14:paraId="201A5AC6" w14:textId="77777777" w:rsidR="00843488" w:rsidRDefault="00843488" w:rsidP="00843488">
      <w:pPr>
        <w:spacing w:after="0"/>
        <w:ind w:firstLine="720"/>
      </w:pPr>
      <w:r>
        <w:t>Name:</w:t>
      </w:r>
      <w:r>
        <w:tab/>
      </w:r>
      <w:r>
        <w:tab/>
        <w:t>Cathy Wendholt-McDade</w:t>
      </w:r>
    </w:p>
    <w:p w14:paraId="2E1916BA" w14:textId="77777777" w:rsidR="00843488" w:rsidRDefault="00843488" w:rsidP="00843488">
      <w:pPr>
        <w:spacing w:after="0"/>
        <w:ind w:firstLine="720"/>
      </w:pPr>
      <w:r>
        <w:t>Email:</w:t>
      </w:r>
      <w:r>
        <w:tab/>
      </w:r>
      <w:r>
        <w:tab/>
        <w:t>C</w:t>
      </w:r>
      <w:r w:rsidRPr="00982E06">
        <w:t>athy.</w:t>
      </w:r>
      <w:r>
        <w:t>Wendholt-M</w:t>
      </w:r>
      <w:r w:rsidRPr="00982E06">
        <w:t>cdade@dbhdd.ga.gov</w:t>
      </w:r>
    </w:p>
    <w:p w14:paraId="1389AB46" w14:textId="77777777" w:rsidR="00843488" w:rsidRDefault="00843488" w:rsidP="00843488">
      <w:pPr>
        <w:spacing w:after="0"/>
      </w:pPr>
    </w:p>
    <w:p w14:paraId="237C5DC5" w14:textId="77777777" w:rsidR="00031757" w:rsidRPr="00031757" w:rsidRDefault="00031757" w:rsidP="00031757">
      <w:pPr>
        <w:pStyle w:val="Heading2"/>
        <w:spacing w:before="0" w:after="200"/>
        <w:rPr>
          <w:rFonts w:asciiTheme="minorHAnsi" w:hAnsiTheme="minorHAnsi" w:cstheme="minorHAnsi"/>
          <w:b/>
          <w:color w:val="00B0F0"/>
          <w:sz w:val="30"/>
          <w:szCs w:val="30"/>
        </w:rPr>
      </w:pPr>
      <w:bookmarkStart w:id="110" w:name="_Toc474930126"/>
      <w:bookmarkStart w:id="111" w:name="_Toc475369441"/>
      <w:r w:rsidRPr="00C93298">
        <w:rPr>
          <w:rFonts w:asciiTheme="minorHAnsi" w:hAnsiTheme="minorHAnsi" w:cstheme="minorHAnsi"/>
          <w:b/>
          <w:color w:val="00B0F0"/>
          <w:sz w:val="30"/>
          <w:szCs w:val="30"/>
        </w:rPr>
        <w:t>Suicide Prevention Staff</w:t>
      </w:r>
      <w:bookmarkStart w:id="112" w:name="_Toc474918076"/>
      <w:bookmarkStart w:id="113" w:name="_Toc474922059"/>
      <w:bookmarkStart w:id="114" w:name="_Toc474923784"/>
      <w:bookmarkStart w:id="115" w:name="_Toc474929265"/>
      <w:bookmarkStart w:id="116" w:name="_Toc474930030"/>
      <w:bookmarkStart w:id="117" w:name="_Toc474930127"/>
      <w:bookmarkStart w:id="118" w:name="_Toc475004968"/>
      <w:bookmarkStart w:id="119" w:name="_Toc475018626"/>
      <w:bookmarkStart w:id="120" w:name="_Toc475369442"/>
      <w:bookmarkEnd w:id="110"/>
      <w:bookmarkEnd w:id="111"/>
    </w:p>
    <w:p w14:paraId="75261106" w14:textId="77777777" w:rsidR="00031757" w:rsidRPr="00031757" w:rsidRDefault="00031757" w:rsidP="00031757">
      <w:pPr>
        <w:pStyle w:val="Heading3"/>
        <w:spacing w:before="0"/>
        <w:rPr>
          <w:rFonts w:asciiTheme="minorHAnsi" w:hAnsiTheme="minorHAnsi" w:cstheme="minorHAnsi"/>
          <w:b/>
        </w:rPr>
      </w:pPr>
      <w:r w:rsidRPr="00031757">
        <w:rPr>
          <w:rFonts w:asciiTheme="minorHAnsi" w:hAnsiTheme="minorHAnsi" w:cstheme="minorHAnsi"/>
          <w:b/>
        </w:rPr>
        <w:t>Garrett Lee Smith Coordinator</w:t>
      </w:r>
      <w:bookmarkEnd w:id="112"/>
      <w:bookmarkEnd w:id="113"/>
      <w:bookmarkEnd w:id="114"/>
      <w:bookmarkEnd w:id="115"/>
      <w:bookmarkEnd w:id="116"/>
      <w:bookmarkEnd w:id="117"/>
      <w:bookmarkEnd w:id="118"/>
      <w:bookmarkEnd w:id="119"/>
      <w:bookmarkEnd w:id="120"/>
    </w:p>
    <w:p w14:paraId="506817CD" w14:textId="77777777" w:rsidR="00031757" w:rsidRDefault="00031757" w:rsidP="00031757">
      <w:pPr>
        <w:spacing w:after="0"/>
        <w:ind w:firstLine="720"/>
      </w:pPr>
      <w:r>
        <w:t>Name:</w:t>
      </w:r>
      <w:r>
        <w:tab/>
      </w:r>
      <w:r>
        <w:tab/>
        <w:t>Nakia Valentine</w:t>
      </w:r>
    </w:p>
    <w:p w14:paraId="446600CB" w14:textId="77777777" w:rsidR="00031757" w:rsidRDefault="00031757" w:rsidP="00031757">
      <w:pPr>
        <w:spacing w:after="0"/>
        <w:ind w:firstLine="720"/>
      </w:pPr>
      <w:r>
        <w:t>Email:</w:t>
      </w:r>
      <w:r>
        <w:tab/>
      </w:r>
      <w:r>
        <w:tab/>
        <w:t>N</w:t>
      </w:r>
      <w:r w:rsidRPr="0076204C">
        <w:t>akia.</w:t>
      </w:r>
      <w:r>
        <w:t>V</w:t>
      </w:r>
      <w:r w:rsidRPr="0076204C">
        <w:t>alentine@dbhdd.ga.gov</w:t>
      </w:r>
    </w:p>
    <w:p w14:paraId="1839461D" w14:textId="77777777" w:rsidR="00031757" w:rsidRDefault="00031757" w:rsidP="00031757">
      <w:pPr>
        <w:spacing w:after="0"/>
        <w:ind w:firstLine="720"/>
      </w:pPr>
    </w:p>
    <w:p w14:paraId="68437C42" w14:textId="77777777" w:rsidR="00031757" w:rsidRPr="00031757" w:rsidRDefault="00031757" w:rsidP="00031757">
      <w:pPr>
        <w:pStyle w:val="Heading3"/>
        <w:spacing w:before="0"/>
        <w:rPr>
          <w:rFonts w:asciiTheme="minorHAnsi" w:hAnsiTheme="minorHAnsi" w:cstheme="minorHAnsi"/>
          <w:b/>
        </w:rPr>
      </w:pPr>
      <w:bookmarkStart w:id="121" w:name="_Toc474918077"/>
      <w:bookmarkStart w:id="122" w:name="_Toc474922060"/>
      <w:bookmarkStart w:id="123" w:name="_Toc474923785"/>
      <w:bookmarkStart w:id="124" w:name="_Toc474929266"/>
      <w:bookmarkStart w:id="125" w:name="_Toc474930031"/>
      <w:bookmarkStart w:id="126" w:name="_Toc474930128"/>
      <w:bookmarkStart w:id="127" w:name="_Toc475004969"/>
      <w:bookmarkStart w:id="128" w:name="_Toc475018627"/>
      <w:bookmarkStart w:id="129" w:name="_Toc475369443"/>
      <w:r w:rsidRPr="00031757">
        <w:rPr>
          <w:rFonts w:asciiTheme="minorHAnsi" w:hAnsiTheme="minorHAnsi" w:cstheme="minorHAnsi"/>
          <w:b/>
        </w:rPr>
        <w:t>Suicide Prevention Coordinator</w:t>
      </w:r>
      <w:bookmarkEnd w:id="121"/>
      <w:bookmarkEnd w:id="122"/>
      <w:bookmarkEnd w:id="123"/>
      <w:bookmarkEnd w:id="124"/>
      <w:bookmarkEnd w:id="125"/>
      <w:bookmarkEnd w:id="126"/>
      <w:bookmarkEnd w:id="127"/>
      <w:bookmarkEnd w:id="128"/>
      <w:bookmarkEnd w:id="129"/>
    </w:p>
    <w:p w14:paraId="0002D2E3" w14:textId="77777777" w:rsidR="00031757" w:rsidRDefault="00031757" w:rsidP="00031757">
      <w:pPr>
        <w:spacing w:after="0"/>
        <w:ind w:firstLine="720"/>
      </w:pPr>
      <w:r>
        <w:t>Name:</w:t>
      </w:r>
      <w:r>
        <w:tab/>
      </w:r>
      <w:r>
        <w:tab/>
        <w:t>Sally vander Straeten</w:t>
      </w:r>
    </w:p>
    <w:p w14:paraId="0760F8F4" w14:textId="77777777" w:rsidR="00031757" w:rsidRDefault="00031757" w:rsidP="00031757">
      <w:pPr>
        <w:spacing w:after="0"/>
        <w:ind w:firstLine="720"/>
      </w:pPr>
      <w:r>
        <w:t>Email:</w:t>
      </w:r>
      <w:r>
        <w:tab/>
      </w:r>
      <w:r>
        <w:tab/>
      </w:r>
      <w:r w:rsidRPr="0076204C">
        <w:t>Sally.vanderStraeten@dbhdd.ga.gov</w:t>
      </w:r>
    </w:p>
    <w:p w14:paraId="2E3B5BBF" w14:textId="77777777" w:rsidR="00031757" w:rsidRDefault="00031757" w:rsidP="00031757">
      <w:pPr>
        <w:spacing w:after="0"/>
        <w:ind w:firstLine="720"/>
      </w:pPr>
    </w:p>
    <w:p w14:paraId="363B6B0D" w14:textId="77777777" w:rsidR="00031757" w:rsidRPr="00031757" w:rsidRDefault="00031757" w:rsidP="00031757">
      <w:pPr>
        <w:pStyle w:val="Heading3"/>
        <w:spacing w:before="0"/>
        <w:rPr>
          <w:rFonts w:asciiTheme="minorHAnsi" w:hAnsiTheme="minorHAnsi" w:cstheme="minorHAnsi"/>
          <w:b/>
        </w:rPr>
      </w:pPr>
      <w:bookmarkStart w:id="130" w:name="_Toc474918078"/>
      <w:bookmarkStart w:id="131" w:name="_Toc474922061"/>
      <w:bookmarkStart w:id="132" w:name="_Toc474923786"/>
      <w:bookmarkStart w:id="133" w:name="_Toc474929267"/>
      <w:bookmarkStart w:id="134" w:name="_Toc474930032"/>
      <w:bookmarkStart w:id="135" w:name="_Toc474930129"/>
      <w:bookmarkStart w:id="136" w:name="_Toc475004970"/>
      <w:bookmarkStart w:id="137" w:name="_Toc475018628"/>
      <w:bookmarkStart w:id="138" w:name="_Toc475369444"/>
      <w:r w:rsidRPr="00031757">
        <w:rPr>
          <w:rFonts w:asciiTheme="minorHAnsi" w:hAnsiTheme="minorHAnsi" w:cstheme="minorHAnsi"/>
          <w:b/>
        </w:rPr>
        <w:t>Suicide Prevention Specialist</w:t>
      </w:r>
      <w:bookmarkEnd w:id="130"/>
      <w:bookmarkEnd w:id="131"/>
      <w:bookmarkEnd w:id="132"/>
      <w:bookmarkEnd w:id="133"/>
      <w:bookmarkEnd w:id="134"/>
      <w:bookmarkEnd w:id="135"/>
      <w:bookmarkEnd w:id="136"/>
      <w:bookmarkEnd w:id="137"/>
      <w:bookmarkEnd w:id="138"/>
    </w:p>
    <w:p w14:paraId="2086A917" w14:textId="77777777" w:rsidR="00031757" w:rsidRDefault="00031757" w:rsidP="00031757">
      <w:pPr>
        <w:spacing w:after="0"/>
        <w:ind w:firstLine="720"/>
      </w:pPr>
      <w:r>
        <w:t>Name:</w:t>
      </w:r>
      <w:r>
        <w:tab/>
      </w:r>
      <w:r>
        <w:tab/>
        <w:t>Tiffany Chen</w:t>
      </w:r>
    </w:p>
    <w:p w14:paraId="6911A940" w14:textId="77777777" w:rsidR="00031757" w:rsidRDefault="00031757" w:rsidP="00031757">
      <w:pPr>
        <w:spacing w:after="0"/>
        <w:ind w:firstLine="720"/>
      </w:pPr>
      <w:r>
        <w:t>Email:</w:t>
      </w:r>
      <w:r>
        <w:tab/>
      </w:r>
      <w:r>
        <w:tab/>
        <w:t>Tiffany.C</w:t>
      </w:r>
      <w:r w:rsidRPr="0076204C">
        <w:t>hen@dbhdd.ga.gov</w:t>
      </w:r>
    </w:p>
    <w:p w14:paraId="6596EA8B" w14:textId="77777777" w:rsidR="00031757" w:rsidRPr="0024148C" w:rsidRDefault="00031757" w:rsidP="00843488">
      <w:pPr>
        <w:spacing w:after="0"/>
      </w:pPr>
    </w:p>
    <w:p w14:paraId="69B0BEB8" w14:textId="77777777" w:rsidR="00843488" w:rsidRPr="00C93298" w:rsidRDefault="00843488" w:rsidP="00031757">
      <w:pPr>
        <w:pStyle w:val="Heading2"/>
        <w:spacing w:before="0" w:after="200"/>
        <w:rPr>
          <w:rFonts w:asciiTheme="minorHAnsi" w:hAnsiTheme="minorHAnsi" w:cstheme="minorHAnsi"/>
          <w:b/>
          <w:color w:val="00B0F0"/>
          <w:sz w:val="30"/>
          <w:szCs w:val="30"/>
        </w:rPr>
      </w:pPr>
      <w:bookmarkStart w:id="139" w:name="_Toc475369449"/>
      <w:r w:rsidRPr="00C93298">
        <w:rPr>
          <w:rFonts w:asciiTheme="minorHAnsi" w:hAnsiTheme="minorHAnsi" w:cstheme="minorHAnsi"/>
          <w:b/>
          <w:color w:val="00B0F0"/>
          <w:sz w:val="30"/>
          <w:szCs w:val="30"/>
        </w:rPr>
        <w:t>Financial Staff</w:t>
      </w:r>
      <w:bookmarkEnd w:id="139"/>
    </w:p>
    <w:p w14:paraId="3C918C16" w14:textId="77777777" w:rsidR="00843488" w:rsidRPr="00031757" w:rsidRDefault="00843488" w:rsidP="00843488">
      <w:pPr>
        <w:pStyle w:val="Heading3"/>
        <w:spacing w:before="0"/>
        <w:rPr>
          <w:rFonts w:asciiTheme="minorHAnsi" w:hAnsiTheme="minorHAnsi" w:cstheme="minorHAnsi"/>
          <w:b/>
        </w:rPr>
      </w:pPr>
      <w:bookmarkStart w:id="140" w:name="_Toc474918082"/>
      <w:bookmarkStart w:id="141" w:name="_Toc474922065"/>
      <w:bookmarkStart w:id="142" w:name="_Toc474923790"/>
      <w:bookmarkStart w:id="143" w:name="_Toc474929273"/>
      <w:bookmarkStart w:id="144" w:name="_Toc474930038"/>
      <w:bookmarkStart w:id="145" w:name="_Toc474930135"/>
      <w:bookmarkStart w:id="146" w:name="_Toc475004976"/>
      <w:bookmarkStart w:id="147" w:name="_Toc475018634"/>
      <w:bookmarkStart w:id="148" w:name="_Toc475369450"/>
      <w:r w:rsidRPr="00031757">
        <w:rPr>
          <w:rFonts w:asciiTheme="minorHAnsi" w:hAnsiTheme="minorHAnsi" w:cstheme="minorHAnsi"/>
          <w:b/>
        </w:rPr>
        <w:t>B</w:t>
      </w:r>
      <w:bookmarkEnd w:id="140"/>
      <w:bookmarkEnd w:id="141"/>
      <w:bookmarkEnd w:id="142"/>
      <w:bookmarkEnd w:id="143"/>
      <w:bookmarkEnd w:id="144"/>
      <w:bookmarkEnd w:id="145"/>
      <w:bookmarkEnd w:id="146"/>
      <w:bookmarkEnd w:id="147"/>
      <w:r w:rsidRPr="00031757">
        <w:rPr>
          <w:rFonts w:asciiTheme="minorHAnsi" w:hAnsiTheme="minorHAnsi" w:cstheme="minorHAnsi"/>
          <w:b/>
        </w:rPr>
        <w:t>illing</w:t>
      </w:r>
      <w:bookmarkEnd w:id="148"/>
    </w:p>
    <w:p w14:paraId="36B7E968" w14:textId="77777777" w:rsidR="00843488" w:rsidRDefault="00843488" w:rsidP="00843488">
      <w:pPr>
        <w:spacing w:after="0"/>
        <w:ind w:firstLine="720"/>
      </w:pPr>
      <w:r>
        <w:t>Name:</w:t>
      </w:r>
      <w:r>
        <w:tab/>
      </w:r>
      <w:r>
        <w:tab/>
        <w:t>Yvonne Jarrett</w:t>
      </w:r>
    </w:p>
    <w:p w14:paraId="48820436" w14:textId="77777777" w:rsidR="00843488" w:rsidRDefault="00843488" w:rsidP="00843488">
      <w:pPr>
        <w:spacing w:after="0"/>
        <w:ind w:firstLine="720"/>
      </w:pPr>
      <w:r>
        <w:t>Email:</w:t>
      </w:r>
      <w:r>
        <w:tab/>
      </w:r>
      <w:r>
        <w:tab/>
        <w:t>Yvonne.J</w:t>
      </w:r>
      <w:r w:rsidRPr="0076204C">
        <w:t>arrett@dbhdd.ga.gov</w:t>
      </w:r>
    </w:p>
    <w:p w14:paraId="3EE865C2" w14:textId="77777777" w:rsidR="00843488" w:rsidRDefault="00843488" w:rsidP="00843488">
      <w:pPr>
        <w:spacing w:after="0"/>
        <w:ind w:firstLine="720"/>
      </w:pPr>
    </w:p>
    <w:p w14:paraId="74948AA8" w14:textId="77777777" w:rsidR="00031757" w:rsidRPr="00C93298" w:rsidRDefault="00031757" w:rsidP="00031757">
      <w:pPr>
        <w:pStyle w:val="Heading2"/>
        <w:spacing w:before="0" w:after="200"/>
        <w:rPr>
          <w:rFonts w:asciiTheme="minorHAnsi" w:hAnsiTheme="minorHAnsi" w:cstheme="minorHAnsi"/>
          <w:b/>
          <w:color w:val="00B0F0"/>
          <w:sz w:val="30"/>
          <w:szCs w:val="30"/>
        </w:rPr>
      </w:pPr>
      <w:r>
        <w:rPr>
          <w:rFonts w:asciiTheme="minorHAnsi" w:hAnsiTheme="minorHAnsi" w:cstheme="minorHAnsi"/>
          <w:b/>
          <w:color w:val="00B0F0"/>
          <w:sz w:val="30"/>
          <w:szCs w:val="30"/>
        </w:rPr>
        <w:t>Data</w:t>
      </w:r>
      <w:r w:rsidRPr="00C93298">
        <w:rPr>
          <w:rFonts w:asciiTheme="minorHAnsi" w:hAnsiTheme="minorHAnsi" w:cstheme="minorHAnsi"/>
          <w:b/>
          <w:color w:val="00B0F0"/>
          <w:sz w:val="30"/>
          <w:szCs w:val="30"/>
        </w:rPr>
        <w:t xml:space="preserve"> Staff</w:t>
      </w:r>
    </w:p>
    <w:p w14:paraId="01983E4E" w14:textId="77777777" w:rsidR="00843488" w:rsidRPr="00031757" w:rsidRDefault="00843488" w:rsidP="00843488">
      <w:pPr>
        <w:rPr>
          <w:b/>
        </w:rPr>
      </w:pPr>
      <w:r w:rsidRPr="00031757">
        <w:rPr>
          <w:b/>
        </w:rPr>
        <w:t>Data Analyst</w:t>
      </w:r>
    </w:p>
    <w:p w14:paraId="489ADFC5" w14:textId="77777777" w:rsidR="00843488" w:rsidRDefault="00843488" w:rsidP="00843488">
      <w:pPr>
        <w:spacing w:after="0"/>
      </w:pPr>
      <w:r>
        <w:tab/>
        <w:t>Name:</w:t>
      </w:r>
      <w:r>
        <w:tab/>
      </w:r>
      <w:r>
        <w:tab/>
        <w:t>Marlaina Dreher</w:t>
      </w:r>
    </w:p>
    <w:p w14:paraId="78877390" w14:textId="77777777" w:rsidR="00843488" w:rsidRPr="0024148C" w:rsidRDefault="00843488" w:rsidP="00843488">
      <w:pPr>
        <w:spacing w:after="0"/>
      </w:pPr>
      <w:r>
        <w:tab/>
        <w:t>Email:</w:t>
      </w:r>
      <w:r>
        <w:tab/>
      </w:r>
      <w:r>
        <w:tab/>
        <w:t>Marlaina.Dreher@dbhdd.ga.gov</w:t>
      </w:r>
    </w:p>
    <w:p w14:paraId="7F694F4C" w14:textId="77777777" w:rsidR="00843488" w:rsidRDefault="00843488"/>
    <w:p w14:paraId="06141DB5" w14:textId="77777777" w:rsidR="002138F4" w:rsidRDefault="002138F4" w:rsidP="002138F4">
      <w:pPr>
        <w:spacing w:after="0"/>
        <w:jc w:val="both"/>
      </w:pPr>
    </w:p>
    <w:p w14:paraId="4CC46F69" w14:textId="77777777" w:rsidR="00122E21" w:rsidRDefault="00122E21" w:rsidP="00122E21">
      <w:pPr>
        <w:spacing w:after="0"/>
        <w:jc w:val="both"/>
      </w:pPr>
    </w:p>
    <w:p w14:paraId="26F2F400" w14:textId="77777777" w:rsidR="00453BEE" w:rsidRPr="00453BEE" w:rsidRDefault="00453BEE" w:rsidP="00453BEE">
      <w:pPr>
        <w:pStyle w:val="Heading1"/>
        <w:spacing w:before="0"/>
        <w:jc w:val="center"/>
        <w:rPr>
          <w:rFonts w:asciiTheme="minorHAnsi" w:hAnsiTheme="minorHAnsi" w:cstheme="minorHAnsi"/>
          <w:b/>
          <w:sz w:val="144"/>
          <w:szCs w:val="144"/>
        </w:rPr>
      </w:pPr>
    </w:p>
    <w:p w14:paraId="51876A35" w14:textId="77777777" w:rsidR="000745A1" w:rsidRPr="00453BEE" w:rsidRDefault="000745A1" w:rsidP="00453BEE">
      <w:pPr>
        <w:pStyle w:val="Heading1"/>
        <w:spacing w:before="0"/>
        <w:jc w:val="center"/>
        <w:rPr>
          <w:rFonts w:asciiTheme="minorHAnsi" w:hAnsiTheme="minorHAnsi" w:cstheme="minorHAnsi"/>
          <w:b/>
          <w:sz w:val="144"/>
          <w:szCs w:val="144"/>
        </w:rPr>
      </w:pPr>
      <w:bookmarkStart w:id="149" w:name="_Toc475369424"/>
      <w:r w:rsidRPr="00453BEE">
        <w:rPr>
          <w:rFonts w:asciiTheme="minorHAnsi" w:hAnsiTheme="minorHAnsi" w:cstheme="minorHAnsi"/>
          <w:b/>
          <w:sz w:val="144"/>
          <w:szCs w:val="144"/>
        </w:rPr>
        <w:t>ASAPP</w:t>
      </w:r>
      <w:bookmarkEnd w:id="149"/>
    </w:p>
    <w:p w14:paraId="530254A9" w14:textId="77777777" w:rsidR="00D20430" w:rsidRDefault="00D20430" w:rsidP="00D20430"/>
    <w:p w14:paraId="1B76B655" w14:textId="77777777" w:rsidR="00340CF0" w:rsidRDefault="00340CF0" w:rsidP="00D20430"/>
    <w:p w14:paraId="343D93AD" w14:textId="77777777" w:rsidR="00340CF0" w:rsidRDefault="00340CF0" w:rsidP="00D20430"/>
    <w:p w14:paraId="3957218D" w14:textId="77777777" w:rsidR="00340CF0" w:rsidRDefault="00340CF0" w:rsidP="00D20430"/>
    <w:p w14:paraId="5EAEDF8F" w14:textId="77777777" w:rsidR="00340CF0" w:rsidRDefault="00340CF0" w:rsidP="00D20430"/>
    <w:p w14:paraId="75C359C5" w14:textId="77777777" w:rsidR="00340CF0" w:rsidRDefault="00340CF0" w:rsidP="00D20430"/>
    <w:p w14:paraId="6257DF30" w14:textId="77777777" w:rsidR="00D20430" w:rsidRDefault="00D20430" w:rsidP="00D20430"/>
    <w:p w14:paraId="601A21C2" w14:textId="77777777" w:rsidR="00D20430" w:rsidRDefault="00D20430" w:rsidP="00D20430"/>
    <w:p w14:paraId="658DE9D7" w14:textId="77777777" w:rsidR="00D20430" w:rsidRPr="007A240F" w:rsidRDefault="00D20430" w:rsidP="00D20430">
      <w:pPr>
        <w:rPr>
          <w:b/>
          <w:sz w:val="30"/>
          <w:szCs w:val="30"/>
        </w:rPr>
      </w:pPr>
      <w:r w:rsidRPr="007A240F">
        <w:rPr>
          <w:b/>
          <w:sz w:val="30"/>
          <w:szCs w:val="30"/>
        </w:rPr>
        <w:t>This section includes:</w:t>
      </w:r>
    </w:p>
    <w:p w14:paraId="1050B932" w14:textId="77777777" w:rsidR="00D20430" w:rsidRPr="007A240F" w:rsidRDefault="00D20430" w:rsidP="00D20430">
      <w:pPr>
        <w:ind w:firstLine="720"/>
        <w:rPr>
          <w:b/>
          <w:sz w:val="30"/>
          <w:szCs w:val="30"/>
        </w:rPr>
      </w:pPr>
      <w:r w:rsidRPr="007A240F">
        <w:rPr>
          <w:b/>
          <w:sz w:val="30"/>
          <w:szCs w:val="30"/>
        </w:rPr>
        <w:t>O</w:t>
      </w:r>
      <w:r w:rsidR="005A35D3" w:rsidRPr="007A240F">
        <w:rPr>
          <w:b/>
          <w:sz w:val="30"/>
          <w:szCs w:val="30"/>
        </w:rPr>
        <w:t>verview of the Alcohol and Substance Abuse Prevention Program</w:t>
      </w:r>
    </w:p>
    <w:p w14:paraId="03DD6FB6" w14:textId="77777777" w:rsidR="00D20430" w:rsidRPr="007A240F" w:rsidRDefault="00D20430" w:rsidP="00D20430">
      <w:pPr>
        <w:ind w:firstLine="720"/>
        <w:rPr>
          <w:b/>
          <w:sz w:val="30"/>
          <w:szCs w:val="30"/>
        </w:rPr>
      </w:pPr>
      <w:r w:rsidRPr="007A240F">
        <w:rPr>
          <w:b/>
          <w:sz w:val="30"/>
          <w:szCs w:val="30"/>
        </w:rPr>
        <w:t>Deliverables</w:t>
      </w:r>
    </w:p>
    <w:p w14:paraId="6113439A" w14:textId="77777777" w:rsidR="00453BEE" w:rsidRPr="007A240F" w:rsidRDefault="005A35D3" w:rsidP="00D20430">
      <w:pPr>
        <w:ind w:firstLine="720"/>
        <w:rPr>
          <w:b/>
          <w:sz w:val="30"/>
          <w:szCs w:val="30"/>
        </w:rPr>
      </w:pPr>
      <w:r w:rsidRPr="007A240F">
        <w:rPr>
          <w:b/>
          <w:sz w:val="30"/>
          <w:szCs w:val="30"/>
        </w:rPr>
        <w:t>Allowable and U</w:t>
      </w:r>
      <w:r w:rsidR="00D20430" w:rsidRPr="007A240F">
        <w:rPr>
          <w:b/>
          <w:sz w:val="30"/>
          <w:szCs w:val="30"/>
        </w:rPr>
        <w:t>nallowable Costs</w:t>
      </w:r>
    </w:p>
    <w:p w14:paraId="3B154469" w14:textId="77777777" w:rsidR="00453BEE" w:rsidRDefault="00453BEE" w:rsidP="006A55C8">
      <w:pPr>
        <w:pStyle w:val="Heading2"/>
        <w:spacing w:before="0"/>
        <w:rPr>
          <w:rFonts w:asciiTheme="minorHAnsi" w:hAnsiTheme="minorHAnsi" w:cstheme="minorHAnsi"/>
          <w:b/>
          <w:color w:val="00B0F0"/>
        </w:rPr>
      </w:pPr>
    </w:p>
    <w:p w14:paraId="39EE4557" w14:textId="77777777" w:rsidR="00453BEE" w:rsidRDefault="00453BEE" w:rsidP="006A55C8">
      <w:pPr>
        <w:pStyle w:val="Heading2"/>
        <w:spacing w:before="0"/>
        <w:rPr>
          <w:rFonts w:asciiTheme="minorHAnsi" w:hAnsiTheme="minorHAnsi" w:cstheme="minorHAnsi"/>
          <w:b/>
          <w:color w:val="00B0F0"/>
        </w:rPr>
      </w:pPr>
    </w:p>
    <w:p w14:paraId="04E6E23E" w14:textId="77777777" w:rsidR="00453BEE" w:rsidRDefault="00453BEE" w:rsidP="00453BEE"/>
    <w:p w14:paraId="28820A84" w14:textId="77777777" w:rsidR="00453BEE" w:rsidRDefault="00453BEE" w:rsidP="00453BEE"/>
    <w:p w14:paraId="1FDA20F4" w14:textId="77777777" w:rsidR="00FA69EB" w:rsidRDefault="000745A1" w:rsidP="00C36FED">
      <w:pPr>
        <w:pStyle w:val="Heading2"/>
        <w:spacing w:before="0"/>
        <w:rPr>
          <w:rFonts w:asciiTheme="minorHAnsi" w:hAnsiTheme="minorHAnsi" w:cstheme="minorHAnsi"/>
          <w:b/>
          <w:color w:val="00B0F0"/>
          <w:sz w:val="30"/>
          <w:szCs w:val="30"/>
        </w:rPr>
      </w:pPr>
      <w:bookmarkStart w:id="150" w:name="_Toc475369425"/>
      <w:r w:rsidRPr="00C93298">
        <w:rPr>
          <w:rFonts w:asciiTheme="minorHAnsi" w:hAnsiTheme="minorHAnsi" w:cstheme="minorHAnsi"/>
          <w:b/>
          <w:color w:val="00B0F0"/>
          <w:sz w:val="30"/>
          <w:szCs w:val="30"/>
        </w:rPr>
        <w:lastRenderedPageBreak/>
        <w:t>Overview</w:t>
      </w:r>
      <w:bookmarkEnd w:id="150"/>
    </w:p>
    <w:p w14:paraId="0E2EF08F" w14:textId="77777777" w:rsidR="00C36FED" w:rsidRPr="00C36FED" w:rsidRDefault="00C36FED" w:rsidP="00C36FED"/>
    <w:p w14:paraId="39CF4F1A" w14:textId="77777777" w:rsidR="003103AD" w:rsidRPr="003103AD" w:rsidRDefault="003103AD" w:rsidP="00D14BCB">
      <w:pPr>
        <w:jc w:val="both"/>
        <w:rPr>
          <w:b/>
        </w:rPr>
      </w:pPr>
      <w:r w:rsidRPr="003103AD">
        <w:rPr>
          <w:b/>
        </w:rPr>
        <w:t>Alcohol and Substance Abuse Prevention Project</w:t>
      </w:r>
    </w:p>
    <w:p w14:paraId="611A7847" w14:textId="043FC7C8" w:rsidR="00FA69EB" w:rsidRPr="00FA69EB" w:rsidRDefault="00FA69EB" w:rsidP="00D14BCB">
      <w:pPr>
        <w:jc w:val="both"/>
      </w:pPr>
      <w:r w:rsidRPr="00FA69EB">
        <w:t xml:space="preserve">The Alcohol and Substance Abuse Prevention Project (ASAPP) is </w:t>
      </w:r>
      <w:r w:rsidR="008B34E9">
        <w:t xml:space="preserve">a </w:t>
      </w:r>
      <w:r w:rsidR="008B34E9" w:rsidRPr="00FA69EB">
        <w:t>substance abuse prevention initiative</w:t>
      </w:r>
      <w:r w:rsidR="00031757">
        <w:t xml:space="preserve"> of </w:t>
      </w:r>
      <w:r w:rsidRPr="00FA69EB">
        <w:t xml:space="preserve">the </w:t>
      </w:r>
      <w:r w:rsidR="008B34E9">
        <w:t xml:space="preserve">Georgia </w:t>
      </w:r>
      <w:r w:rsidRPr="00FA69EB">
        <w:t xml:space="preserve">Department of Behavioral Health and Developmental Disabilities’ </w:t>
      </w:r>
      <w:r w:rsidR="008B34E9">
        <w:t xml:space="preserve">(DBHDD) </w:t>
      </w:r>
      <w:r w:rsidRPr="00FA69EB">
        <w:t>Office of Behavioral Health Prevention</w:t>
      </w:r>
      <w:r w:rsidR="008B34E9">
        <w:t xml:space="preserve"> (OBHP)</w:t>
      </w:r>
      <w:r w:rsidRPr="00FA69EB">
        <w:t>.  Th</w:t>
      </w:r>
      <w:r w:rsidR="00031757">
        <w:t xml:space="preserve">is </w:t>
      </w:r>
      <w:r w:rsidRPr="00FA69EB">
        <w:t xml:space="preserve">project </w:t>
      </w:r>
      <w:r w:rsidR="00031757">
        <w:t>is implemented using the</w:t>
      </w:r>
      <w:r w:rsidRPr="00FA69EB">
        <w:t xml:space="preserve"> </w:t>
      </w:r>
      <w:r w:rsidR="008B34E9">
        <w:t>Substance Abuse and Mental Health Services Administration’s (</w:t>
      </w:r>
      <w:r w:rsidRPr="00FA69EB">
        <w:t>SAMHSA</w:t>
      </w:r>
      <w:r w:rsidR="008B34E9">
        <w:t>)</w:t>
      </w:r>
      <w:r w:rsidRPr="00FA69EB">
        <w:t xml:space="preserve"> Strategic Prevention Framework (SPF).                                                  </w:t>
      </w:r>
    </w:p>
    <w:p w14:paraId="4F8521D8" w14:textId="77777777" w:rsidR="00FA69EB" w:rsidRDefault="00FA69EB" w:rsidP="00FA69EB">
      <w:pPr>
        <w:jc w:val="center"/>
      </w:pPr>
      <w:r>
        <w:rPr>
          <w:noProof/>
        </w:rPr>
        <w:drawing>
          <wp:inline distT="0" distB="0" distL="0" distR="0" wp14:anchorId="7E10238A" wp14:editId="4C3065EF">
            <wp:extent cx="2276475" cy="2085975"/>
            <wp:effectExtent l="0" t="0" r="9525" b="9525"/>
            <wp:docPr id="105" name="Picture 10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rotWithShape="1">
                    <a:blip r:embed="rId24">
                      <a:extLst>
                        <a:ext uri="{28A0092B-C50C-407E-A947-70E740481C1C}">
                          <a14:useLocalDpi xmlns:a14="http://schemas.microsoft.com/office/drawing/2010/main" val="0"/>
                        </a:ext>
                      </a:extLst>
                    </a:blip>
                    <a:srcRect l="418" t="-457" r="-418" b="457"/>
                    <a:stretch/>
                  </pic:blipFill>
                  <pic:spPr bwMode="auto">
                    <a:xfrm>
                      <a:off x="0" y="0"/>
                      <a:ext cx="2276475" cy="2085975"/>
                    </a:xfrm>
                    <a:prstGeom prst="rect">
                      <a:avLst/>
                    </a:prstGeom>
                    <a:noFill/>
                    <a:ln>
                      <a:noFill/>
                    </a:ln>
                  </pic:spPr>
                </pic:pic>
              </a:graphicData>
            </a:graphic>
          </wp:inline>
        </w:drawing>
      </w:r>
    </w:p>
    <w:p w14:paraId="41704472" w14:textId="33918B1A" w:rsidR="00D14BCB" w:rsidRDefault="003534D9" w:rsidP="00D14BCB">
      <w:pPr>
        <w:jc w:val="both"/>
      </w:pPr>
      <w:r>
        <w:t>SPF</w:t>
      </w:r>
      <w:r w:rsidR="00FA69EB" w:rsidRPr="00FA69EB">
        <w:t xml:space="preserve"> is a five</w:t>
      </w:r>
      <w:r w:rsidR="004F4332">
        <w:t>-</w:t>
      </w:r>
      <w:r w:rsidR="00FA69EB" w:rsidRPr="00FA69EB">
        <w:t xml:space="preserve">step methodology that </w:t>
      </w:r>
      <w:r w:rsidR="00031757">
        <w:t>incorporates</w:t>
      </w:r>
      <w:r w:rsidR="00FA69EB" w:rsidRPr="00FA69EB">
        <w:t xml:space="preserve"> sustainability and cultural competence </w:t>
      </w:r>
      <w:r w:rsidR="00031757">
        <w:t>throughout</w:t>
      </w:r>
      <w:r w:rsidR="00FA69EB" w:rsidRPr="00FA69EB">
        <w:t xml:space="preserve"> the various steps of assessment, capacity building, planning, implementation, </w:t>
      </w:r>
      <w:r w:rsidR="00EB640E">
        <w:t>and evaluation.  Using evidence</w:t>
      </w:r>
      <w:r w:rsidR="004F4332">
        <w:t>-</w:t>
      </w:r>
      <w:r w:rsidR="00FA69EB" w:rsidRPr="00FA69EB">
        <w:t>based individual and environmental strategies, a strategically developed workforce, and communal collaborative efforts</w:t>
      </w:r>
      <w:r w:rsidR="00D14BCB">
        <w:t>,</w:t>
      </w:r>
      <w:r w:rsidR="00FA69EB" w:rsidRPr="00FA69EB">
        <w:t xml:space="preserve"> the contracted agencies will create lasting change in the communities </w:t>
      </w:r>
      <w:r w:rsidR="00EB640E">
        <w:t>served</w:t>
      </w:r>
      <w:r w:rsidR="00FA69EB" w:rsidRPr="00FA69EB">
        <w:t xml:space="preserve">.  </w:t>
      </w:r>
    </w:p>
    <w:p w14:paraId="0AFE8F40" w14:textId="77777777" w:rsidR="00D14BCB" w:rsidRDefault="00D14BCB" w:rsidP="00D14BCB">
      <w:pPr>
        <w:jc w:val="both"/>
      </w:pPr>
      <w:r>
        <w:t xml:space="preserve">Georgia’s statewide initiative assessment data was used to identify early onset of alcohol use, abuse, and binge drinking as </w:t>
      </w:r>
      <w:r w:rsidR="00031757">
        <w:t xml:space="preserve">an ongoing </w:t>
      </w:r>
      <w:r>
        <w:t xml:space="preserve">major public health issues in </w:t>
      </w:r>
      <w:r w:rsidR="003534D9">
        <w:t>the state</w:t>
      </w:r>
      <w:r>
        <w:t>.  Based on Georgia’s data,</w:t>
      </w:r>
      <w:r w:rsidR="003534D9">
        <w:t xml:space="preserve"> ASAPP will target three statewide goals</w:t>
      </w:r>
      <w:r>
        <w:t>:</w:t>
      </w:r>
    </w:p>
    <w:p w14:paraId="62CA48D0" w14:textId="77777777" w:rsidR="00D14BCB" w:rsidRDefault="00D14BCB" w:rsidP="00D14BCB">
      <w:pPr>
        <w:pStyle w:val="ListParagraph"/>
        <w:numPr>
          <w:ilvl w:val="0"/>
          <w:numId w:val="28"/>
        </w:numPr>
        <w:jc w:val="both"/>
      </w:pPr>
      <w:r>
        <w:t>Reduce the early onset of alcohol use among 9-20 year olds.</w:t>
      </w:r>
    </w:p>
    <w:p w14:paraId="0558471B" w14:textId="77777777" w:rsidR="00D14BCB" w:rsidRDefault="00D14BCB" w:rsidP="00D14BCB">
      <w:pPr>
        <w:pStyle w:val="ListParagraph"/>
        <w:numPr>
          <w:ilvl w:val="0"/>
          <w:numId w:val="28"/>
        </w:numPr>
        <w:jc w:val="both"/>
      </w:pPr>
      <w:r>
        <w:t>Reduce access to alcohol and binge drinking among 9-20 year olds.</w:t>
      </w:r>
    </w:p>
    <w:p w14:paraId="26AC8DBC" w14:textId="77777777" w:rsidR="00D14BCB" w:rsidRDefault="00D14BCB" w:rsidP="00D14BCB">
      <w:pPr>
        <w:pStyle w:val="ListParagraph"/>
        <w:numPr>
          <w:ilvl w:val="0"/>
          <w:numId w:val="28"/>
        </w:numPr>
        <w:jc w:val="both"/>
      </w:pPr>
      <w:r>
        <w:t xml:space="preserve">Reduce binge &amp; heavy drinking among 18-25 year olds.  </w:t>
      </w:r>
    </w:p>
    <w:p w14:paraId="44C61E3E" w14:textId="12A2E5BD" w:rsidR="00AD7F0D" w:rsidRDefault="003B0FA4" w:rsidP="00D14BCB">
      <w:pPr>
        <w:jc w:val="both"/>
      </w:pPr>
      <w:r>
        <w:t xml:space="preserve">ASAPP </w:t>
      </w:r>
      <w:r w:rsidR="00AD7F0D">
        <w:t xml:space="preserve">grew out of the Alcohol Prevention Project (APP), which began in 2011 </w:t>
      </w:r>
      <w:r w:rsidR="004F4332">
        <w:t xml:space="preserve">and </w:t>
      </w:r>
      <w:r w:rsidR="00AD7F0D">
        <w:t xml:space="preserve">also used SPF.  </w:t>
      </w:r>
      <w:r w:rsidR="003E45C2">
        <w:t xml:space="preserve">Expanding beyond alcohol prevention efforts in APP, ASAPP allows communities </w:t>
      </w:r>
      <w:r w:rsidR="00AD7F0D">
        <w:t xml:space="preserve">to </w:t>
      </w:r>
      <w:r w:rsidR="003E45C2">
        <w:t xml:space="preserve">also </w:t>
      </w:r>
      <w:r w:rsidR="00AD7F0D">
        <w:t xml:space="preserve">address a secondary </w:t>
      </w:r>
      <w:r w:rsidR="00D14BCB">
        <w:t xml:space="preserve">high priority </w:t>
      </w:r>
      <w:r w:rsidR="00AD7F0D">
        <w:t xml:space="preserve">substance of abuse and misuse identified through assessment data.  </w:t>
      </w:r>
      <w:r w:rsidR="00D14BCB">
        <w:t>This approach will result in</w:t>
      </w:r>
      <w:r w:rsidR="00A97B0A">
        <w:t xml:space="preserve"> building communities</w:t>
      </w:r>
      <w:r w:rsidR="004F4332">
        <w:t>’</w:t>
      </w:r>
      <w:r w:rsidR="00A97B0A">
        <w:t xml:space="preserve"> capacity to </w:t>
      </w:r>
      <w:r w:rsidR="00D30751">
        <w:t xml:space="preserve">find and </w:t>
      </w:r>
      <w:r w:rsidR="00A97B0A">
        <w:t>use data</w:t>
      </w:r>
      <w:r w:rsidR="00D30751">
        <w:t xml:space="preserve"> and develop </w:t>
      </w:r>
      <w:r w:rsidR="00D14BCB">
        <w:t>and implement</w:t>
      </w:r>
      <w:r w:rsidR="00D30751">
        <w:t xml:space="preserve"> strategic plans for</w:t>
      </w:r>
      <w:r w:rsidR="00D14BCB">
        <w:t xml:space="preserve"> sustainable outcome-based prevention strategies.  </w:t>
      </w:r>
    </w:p>
    <w:p w14:paraId="7F830C28" w14:textId="77777777" w:rsidR="003103AD" w:rsidRDefault="003103AD" w:rsidP="00D14BCB">
      <w:pPr>
        <w:jc w:val="both"/>
      </w:pPr>
    </w:p>
    <w:p w14:paraId="6176605A" w14:textId="77777777" w:rsidR="003103AD" w:rsidRDefault="003103AD" w:rsidP="00D14BCB">
      <w:pPr>
        <w:jc w:val="both"/>
      </w:pPr>
    </w:p>
    <w:p w14:paraId="155B466C" w14:textId="77777777" w:rsidR="00C93298" w:rsidRPr="00C93298" w:rsidRDefault="003103AD" w:rsidP="00D14BCB">
      <w:pPr>
        <w:jc w:val="both"/>
        <w:rPr>
          <w:b/>
          <w:sz w:val="30"/>
          <w:szCs w:val="30"/>
        </w:rPr>
      </w:pPr>
      <w:r w:rsidRPr="00C93298">
        <w:rPr>
          <w:b/>
          <w:sz w:val="30"/>
          <w:szCs w:val="30"/>
        </w:rPr>
        <w:t>Funding Source:</w:t>
      </w:r>
    </w:p>
    <w:p w14:paraId="69A95C06" w14:textId="4F894EC0" w:rsidR="00C36FED" w:rsidRPr="00A413A5" w:rsidRDefault="00C36FED" w:rsidP="00C36FED">
      <w:pPr>
        <w:jc w:val="both"/>
      </w:pPr>
      <w:r>
        <w:t xml:space="preserve">Funding for ASAPP is provided by SAMHSA’s </w:t>
      </w:r>
      <w:r w:rsidRPr="00A413A5">
        <w:rPr>
          <w:b/>
        </w:rPr>
        <w:t>Substance Abuse Prevention and Treatment Block Grant (SABG)</w:t>
      </w:r>
      <w:r w:rsidRPr="00A413A5">
        <w:t xml:space="preserve"> program</w:t>
      </w:r>
      <w:r>
        <w:t>.  SABG</w:t>
      </w:r>
      <w:r w:rsidRPr="00A413A5">
        <w:t xml:space="preserve"> provides funds to all 50 states, the District of Columbia, Puerto Rico, the U.S. Virgin Islands, </w:t>
      </w:r>
      <w:r w:rsidR="004F4332">
        <w:t>six</w:t>
      </w:r>
      <w:r w:rsidR="004F4332" w:rsidRPr="00A413A5">
        <w:t xml:space="preserve"> </w:t>
      </w:r>
      <w:r w:rsidRPr="00A413A5">
        <w:t xml:space="preserve">Pacific jurisdictions, and </w:t>
      </w:r>
      <w:r w:rsidR="004F4332">
        <w:t>one</w:t>
      </w:r>
      <w:r w:rsidR="004F4332" w:rsidRPr="00A413A5">
        <w:t xml:space="preserve"> </w:t>
      </w:r>
      <w:r w:rsidRPr="00A413A5">
        <w:t>tribal entity</w:t>
      </w:r>
      <w:r w:rsidR="004F4332">
        <w:t>,</w:t>
      </w:r>
      <w:r w:rsidRPr="00A413A5">
        <w:t xml:space="preserve"> to prevent and treat substance abuse.</w:t>
      </w:r>
    </w:p>
    <w:p w14:paraId="213C3443" w14:textId="4FB6384E" w:rsidR="00C36FED" w:rsidRPr="00A413A5" w:rsidRDefault="00C36FED" w:rsidP="00C36FED">
      <w:r w:rsidRPr="00A413A5">
        <w:t xml:space="preserve">The SABG program’s objective is to help plan, implement, and evaluate activities that prevent and treat substance abuse. </w:t>
      </w:r>
      <w:r w:rsidR="004F4332">
        <w:t xml:space="preserve"> </w:t>
      </w:r>
      <w:r w:rsidRPr="00A413A5">
        <w:t>SAMHSA's Center for Substance Abuse Treatment’s (CSAT) Performance Partnership Branch, in collaboration with the Center for Substance Abuse Prevention’s (CSAP) Division of State Programs, administers the SABG.</w:t>
      </w:r>
    </w:p>
    <w:p w14:paraId="1DADBF44" w14:textId="7C25F28D" w:rsidR="00C36FED" w:rsidRPr="00A413A5" w:rsidRDefault="00D30751" w:rsidP="00C36FED">
      <w:r>
        <w:t>As a</w:t>
      </w:r>
      <w:r w:rsidR="004F4332">
        <w:t>n</w:t>
      </w:r>
      <w:r>
        <w:t xml:space="preserve"> </w:t>
      </w:r>
      <w:r w:rsidR="00C36FED" w:rsidRPr="00A413A5">
        <w:t>SABG grantee</w:t>
      </w:r>
      <w:r w:rsidR="004F4332">
        <w:t>,</w:t>
      </w:r>
      <w:r w:rsidR="00C36FED" w:rsidRPr="00A413A5">
        <w:t xml:space="preserve"> </w:t>
      </w:r>
      <w:r>
        <w:t xml:space="preserve">Georgia </w:t>
      </w:r>
      <w:r w:rsidR="00C36FED" w:rsidRPr="00A413A5">
        <w:t>must:</w:t>
      </w:r>
    </w:p>
    <w:p w14:paraId="2D8F4DC6" w14:textId="77777777" w:rsidR="00C36FED" w:rsidRPr="00A413A5" w:rsidRDefault="00C36FED" w:rsidP="00C36FED">
      <w:pPr>
        <w:numPr>
          <w:ilvl w:val="0"/>
          <w:numId w:val="29"/>
        </w:numPr>
      </w:pPr>
      <w:r w:rsidRPr="00A413A5">
        <w:t>Have a designated unit of its executive branch that is responsible for administering the SABG (for example, Division of Behavioral Health) work with the grantee’s department of health</w:t>
      </w:r>
    </w:p>
    <w:p w14:paraId="6DA77600" w14:textId="77777777" w:rsidR="00C36FED" w:rsidRPr="00A413A5" w:rsidRDefault="00C36FED" w:rsidP="00C36FED">
      <w:pPr>
        <w:numPr>
          <w:ilvl w:val="0"/>
          <w:numId w:val="29"/>
        </w:numPr>
      </w:pPr>
      <w:r w:rsidRPr="00A413A5">
        <w:t>Apply annually for SABG funds</w:t>
      </w:r>
    </w:p>
    <w:p w14:paraId="4C66CC5E" w14:textId="77777777" w:rsidR="00C36FED" w:rsidRPr="00A413A5" w:rsidRDefault="00C36FED" w:rsidP="00C36FED">
      <w:pPr>
        <w:numPr>
          <w:ilvl w:val="0"/>
          <w:numId w:val="29"/>
        </w:numPr>
      </w:pPr>
      <w:r w:rsidRPr="00A413A5">
        <w:t>Have the flexibility to distribute the SABG funds to local government entities, such as municipal, county, or intermediaries, including administrative service organizations</w:t>
      </w:r>
    </w:p>
    <w:p w14:paraId="1EBB216B" w14:textId="77777777" w:rsidR="00C36FED" w:rsidRPr="00A413A5" w:rsidRDefault="00C36FED" w:rsidP="00C36FED">
      <w:pPr>
        <w:numPr>
          <w:ilvl w:val="0"/>
          <w:numId w:val="29"/>
        </w:numPr>
      </w:pPr>
      <w:r w:rsidRPr="00A413A5">
        <w:t>Have SABG sub-recipients, such as community- and faith-based organizations (non-governmental organizations), and deliver:</w:t>
      </w:r>
    </w:p>
    <w:p w14:paraId="0BFDD599" w14:textId="77777777" w:rsidR="00C36FED" w:rsidRPr="00A413A5" w:rsidRDefault="00C36FED" w:rsidP="00C36FED">
      <w:pPr>
        <w:numPr>
          <w:ilvl w:val="0"/>
          <w:numId w:val="30"/>
        </w:numPr>
      </w:pPr>
      <w:r w:rsidRPr="00A413A5">
        <w:t>Substance abuse prevention activities to individuals and communities impacted by substance abuse</w:t>
      </w:r>
    </w:p>
    <w:p w14:paraId="23F80C40" w14:textId="77777777" w:rsidR="00C36FED" w:rsidRDefault="00C36FED" w:rsidP="00C36FED">
      <w:pPr>
        <w:numPr>
          <w:ilvl w:val="0"/>
          <w:numId w:val="30"/>
        </w:numPr>
      </w:pPr>
      <w:r w:rsidRPr="00A413A5">
        <w:t>Substance use disorder (SUD) treatment and recovery support services to individuals and families impacted by SUDs</w:t>
      </w:r>
    </w:p>
    <w:p w14:paraId="7DFAB987" w14:textId="77777777" w:rsidR="00C36FED" w:rsidRDefault="00C36FED" w:rsidP="00C36FED">
      <w:r>
        <w:t xml:space="preserve">More information about the SAMHSA Substance Abuse Block Grant can be found at </w:t>
      </w:r>
      <w:hyperlink r:id="rId25" w:history="1">
        <w:r w:rsidRPr="00BC2837">
          <w:rPr>
            <w:rStyle w:val="Hyperlink"/>
          </w:rPr>
          <w:t>https://www.samhsa.gov/grants/block-grants/sabg</w:t>
        </w:r>
      </w:hyperlink>
    </w:p>
    <w:p w14:paraId="16AC7EC9" w14:textId="77777777" w:rsidR="003103AD" w:rsidRDefault="003103AD" w:rsidP="00D14BCB">
      <w:pPr>
        <w:jc w:val="both"/>
      </w:pPr>
    </w:p>
    <w:p w14:paraId="7288998B" w14:textId="77777777" w:rsidR="00C36FED" w:rsidRDefault="00C36FED" w:rsidP="00D14BCB">
      <w:pPr>
        <w:jc w:val="both"/>
      </w:pPr>
    </w:p>
    <w:p w14:paraId="7D774FFF" w14:textId="77777777" w:rsidR="00C36FED" w:rsidRDefault="00C36FED" w:rsidP="00D14BCB">
      <w:pPr>
        <w:jc w:val="both"/>
      </w:pPr>
    </w:p>
    <w:p w14:paraId="6544D60E" w14:textId="77777777" w:rsidR="00C36FED" w:rsidRDefault="00C36FED" w:rsidP="00D14BCB">
      <w:pPr>
        <w:jc w:val="both"/>
      </w:pPr>
    </w:p>
    <w:p w14:paraId="1CD4D0FF" w14:textId="77777777" w:rsidR="00C36FED" w:rsidRDefault="00C36FED" w:rsidP="00D14BCB">
      <w:pPr>
        <w:jc w:val="both"/>
      </w:pPr>
    </w:p>
    <w:p w14:paraId="2B628E6B" w14:textId="77777777" w:rsidR="00C36FED" w:rsidRDefault="00C36FED" w:rsidP="00D14BCB">
      <w:pPr>
        <w:jc w:val="both"/>
      </w:pPr>
    </w:p>
    <w:p w14:paraId="7EFE7928" w14:textId="77777777" w:rsidR="003103AD" w:rsidRDefault="003103AD" w:rsidP="00D14BCB">
      <w:pPr>
        <w:jc w:val="both"/>
      </w:pPr>
    </w:p>
    <w:p w14:paraId="037AEF04" w14:textId="77777777" w:rsidR="000745A1" w:rsidRPr="00C93298" w:rsidRDefault="000745A1" w:rsidP="00C93298">
      <w:pPr>
        <w:pStyle w:val="Heading2"/>
        <w:spacing w:before="0"/>
        <w:rPr>
          <w:rFonts w:asciiTheme="minorHAnsi" w:hAnsiTheme="minorHAnsi" w:cstheme="minorHAnsi"/>
          <w:b/>
          <w:color w:val="00B0F0"/>
          <w:sz w:val="30"/>
          <w:szCs w:val="30"/>
        </w:rPr>
      </w:pPr>
      <w:bookmarkStart w:id="151" w:name="_Toc475369426"/>
      <w:r w:rsidRPr="00C93298">
        <w:rPr>
          <w:rFonts w:asciiTheme="minorHAnsi" w:hAnsiTheme="minorHAnsi" w:cstheme="minorHAnsi"/>
          <w:b/>
          <w:color w:val="00B0F0"/>
          <w:sz w:val="30"/>
          <w:szCs w:val="30"/>
        </w:rPr>
        <w:lastRenderedPageBreak/>
        <w:t>Deliverables</w:t>
      </w:r>
      <w:bookmarkEnd w:id="151"/>
    </w:p>
    <w:p w14:paraId="1E302D1E" w14:textId="77777777" w:rsidR="001B0CF6" w:rsidRDefault="001B0CF6" w:rsidP="001B0CF6">
      <w:pPr>
        <w:spacing w:after="0"/>
        <w:jc w:val="center"/>
        <w:rPr>
          <w:rFonts w:cstheme="minorHAnsi"/>
          <w:b/>
        </w:rPr>
      </w:pPr>
    </w:p>
    <w:p w14:paraId="393FA85F" w14:textId="77777777" w:rsidR="0004772B" w:rsidRDefault="0004772B" w:rsidP="001B0CF6">
      <w:pPr>
        <w:spacing w:after="0"/>
        <w:jc w:val="center"/>
        <w:rPr>
          <w:rFonts w:cstheme="minorHAnsi"/>
          <w:b/>
        </w:rPr>
      </w:pPr>
      <w:r w:rsidRPr="00AA7654">
        <w:rPr>
          <w:rFonts w:cstheme="minorHAnsi"/>
          <w:b/>
        </w:rPr>
        <w:t>Alcohol</w:t>
      </w:r>
      <w:r>
        <w:rPr>
          <w:rFonts w:cstheme="minorHAnsi"/>
          <w:b/>
        </w:rPr>
        <w:t xml:space="preserve"> and Substance Abuse</w:t>
      </w:r>
      <w:r w:rsidRPr="00AA7654">
        <w:rPr>
          <w:rFonts w:cstheme="minorHAnsi"/>
          <w:b/>
        </w:rPr>
        <w:t xml:space="preserve"> Prevention Project (A</w:t>
      </w:r>
      <w:r>
        <w:rPr>
          <w:rFonts w:cstheme="minorHAnsi"/>
          <w:b/>
        </w:rPr>
        <w:t>SA</w:t>
      </w:r>
      <w:r w:rsidRPr="00AA7654">
        <w:rPr>
          <w:rFonts w:cstheme="minorHAnsi"/>
          <w:b/>
        </w:rPr>
        <w:t>PP)</w:t>
      </w:r>
    </w:p>
    <w:p w14:paraId="5A2B217F" w14:textId="77777777" w:rsidR="0004772B" w:rsidRPr="004D0712" w:rsidRDefault="00C93298" w:rsidP="001B0CF6">
      <w:pPr>
        <w:spacing w:after="0"/>
        <w:jc w:val="center"/>
        <w:rPr>
          <w:rFonts w:cstheme="minorHAnsi"/>
          <w:b/>
          <w:i/>
        </w:rPr>
      </w:pPr>
      <w:r>
        <w:rPr>
          <w:rFonts w:cstheme="minorHAnsi"/>
          <w:b/>
          <w:i/>
        </w:rPr>
        <w:t xml:space="preserve">Substance Abuse </w:t>
      </w:r>
      <w:r w:rsidR="0004772B" w:rsidRPr="004D0712">
        <w:rPr>
          <w:rFonts w:cstheme="minorHAnsi"/>
          <w:b/>
          <w:i/>
        </w:rPr>
        <w:t>Prevention Contract Deliverables</w:t>
      </w:r>
    </w:p>
    <w:p w14:paraId="43B0EEF0" w14:textId="77777777" w:rsidR="001B0CF6" w:rsidRPr="00AA7654" w:rsidRDefault="001B0CF6" w:rsidP="001B0CF6">
      <w:pPr>
        <w:spacing w:after="0"/>
        <w:jc w:val="center"/>
        <w:rPr>
          <w:rFonts w:cstheme="minorHAnsi"/>
          <w:b/>
        </w:rPr>
      </w:pPr>
    </w:p>
    <w:p w14:paraId="75CB32F1" w14:textId="77777777" w:rsidR="0004772B" w:rsidRPr="005F2E0C" w:rsidRDefault="0004772B" w:rsidP="0004772B">
      <w:pPr>
        <w:rPr>
          <w:rFonts w:cstheme="minorHAnsi"/>
          <w:b/>
        </w:rPr>
      </w:pPr>
      <w:r w:rsidRPr="005F2E0C">
        <w:rPr>
          <w:rFonts w:cstheme="minorHAnsi"/>
          <w:b/>
        </w:rPr>
        <w:t>Agency Staffing</w:t>
      </w:r>
    </w:p>
    <w:p w14:paraId="0F6E4BE1" w14:textId="28FE8203" w:rsidR="0004772B" w:rsidRPr="00AA7654" w:rsidRDefault="0004772B" w:rsidP="00C37CC0">
      <w:pPr>
        <w:pStyle w:val="ListParagraph"/>
        <w:numPr>
          <w:ilvl w:val="0"/>
          <w:numId w:val="12"/>
        </w:numPr>
        <w:spacing w:after="0" w:line="240" w:lineRule="auto"/>
        <w:jc w:val="both"/>
        <w:rPr>
          <w:rFonts w:cstheme="minorHAnsi"/>
        </w:rPr>
      </w:pPr>
      <w:r w:rsidRPr="00AA7654">
        <w:rPr>
          <w:rFonts w:cstheme="minorHAnsi"/>
        </w:rPr>
        <w:t>Identify, hire</w:t>
      </w:r>
      <w:r w:rsidR="000B42CE">
        <w:rPr>
          <w:rFonts w:cstheme="minorHAnsi"/>
        </w:rPr>
        <w:t>,</w:t>
      </w:r>
      <w:r w:rsidRPr="00AA7654">
        <w:rPr>
          <w:rFonts w:cstheme="minorHAnsi"/>
        </w:rPr>
        <w:t xml:space="preserve"> and maintain an A</w:t>
      </w:r>
      <w:r>
        <w:rPr>
          <w:rFonts w:cstheme="minorHAnsi"/>
        </w:rPr>
        <w:t>SA</w:t>
      </w:r>
      <w:r w:rsidRPr="00AA7654">
        <w:rPr>
          <w:rFonts w:cstheme="minorHAnsi"/>
        </w:rPr>
        <w:t xml:space="preserve">PP </w:t>
      </w:r>
      <w:r w:rsidR="00712F04">
        <w:rPr>
          <w:rFonts w:cstheme="minorHAnsi"/>
        </w:rPr>
        <w:t>p</w:t>
      </w:r>
      <w:r w:rsidR="00712F04" w:rsidRPr="00AA7654">
        <w:rPr>
          <w:rFonts w:cstheme="minorHAnsi"/>
        </w:rPr>
        <w:t xml:space="preserve">rogram </w:t>
      </w:r>
      <w:r w:rsidR="00712F04">
        <w:rPr>
          <w:rFonts w:cstheme="minorHAnsi"/>
        </w:rPr>
        <w:t>c</w:t>
      </w:r>
      <w:r w:rsidR="00712F04" w:rsidRPr="00AA7654">
        <w:rPr>
          <w:rFonts w:cstheme="minorHAnsi"/>
        </w:rPr>
        <w:t xml:space="preserve">oordinator </w:t>
      </w:r>
      <w:r w:rsidRPr="00FD4A31">
        <w:rPr>
          <w:rFonts w:cstheme="minorHAnsi"/>
        </w:rPr>
        <w:t>(full time strongly preferred)</w:t>
      </w:r>
      <w:r w:rsidRPr="007365C2">
        <w:rPr>
          <w:rFonts w:cstheme="minorHAnsi"/>
          <w:color w:val="44546A" w:themeColor="text2"/>
        </w:rPr>
        <w:t xml:space="preserve"> </w:t>
      </w:r>
      <w:r w:rsidRPr="00AA7654">
        <w:rPr>
          <w:rFonts w:cstheme="minorHAnsi"/>
        </w:rPr>
        <w:t xml:space="preserve">who will: </w:t>
      </w:r>
    </w:p>
    <w:p w14:paraId="1561A1D3" w14:textId="46CE87AE" w:rsidR="0004772B" w:rsidRPr="00AA7654" w:rsidRDefault="0004772B" w:rsidP="00C37CC0">
      <w:pPr>
        <w:pStyle w:val="ListParagraph"/>
        <w:numPr>
          <w:ilvl w:val="2"/>
          <w:numId w:val="12"/>
        </w:numPr>
        <w:spacing w:after="0" w:line="240" w:lineRule="auto"/>
        <w:ind w:left="1980" w:hanging="360"/>
        <w:jc w:val="both"/>
        <w:rPr>
          <w:rFonts w:cstheme="minorHAnsi"/>
        </w:rPr>
      </w:pPr>
      <w:r w:rsidRPr="00AA7654">
        <w:rPr>
          <w:rFonts w:cstheme="minorHAnsi"/>
        </w:rPr>
        <w:t>Participate in all required</w:t>
      </w:r>
      <w:r>
        <w:rPr>
          <w:rFonts w:cstheme="minorHAnsi"/>
        </w:rPr>
        <w:t xml:space="preserve"> meetings, trainings, and calls (including a 4</w:t>
      </w:r>
      <w:r w:rsidR="00712F04">
        <w:rPr>
          <w:rFonts w:cstheme="minorHAnsi"/>
        </w:rPr>
        <w:t>-</w:t>
      </w:r>
      <w:r>
        <w:rPr>
          <w:rFonts w:cstheme="minorHAnsi"/>
        </w:rPr>
        <w:t>day SAPST Training).</w:t>
      </w:r>
    </w:p>
    <w:p w14:paraId="5D89E023" w14:textId="77777777" w:rsidR="0004772B" w:rsidRPr="00AA7654" w:rsidRDefault="0004772B" w:rsidP="00C37CC0">
      <w:pPr>
        <w:pStyle w:val="ListParagraph"/>
        <w:numPr>
          <w:ilvl w:val="2"/>
          <w:numId w:val="12"/>
        </w:numPr>
        <w:spacing w:after="0" w:line="240" w:lineRule="auto"/>
        <w:ind w:left="1980" w:hanging="360"/>
        <w:jc w:val="both"/>
        <w:rPr>
          <w:rFonts w:cstheme="minorHAnsi"/>
        </w:rPr>
      </w:pPr>
      <w:r w:rsidRPr="00AA7654">
        <w:rPr>
          <w:rFonts w:cstheme="minorHAnsi"/>
        </w:rPr>
        <w:t>Ensure that your organization/agency will meet deliverables set forth in the contract.</w:t>
      </w:r>
    </w:p>
    <w:p w14:paraId="0D68794E" w14:textId="77777777" w:rsidR="0004772B" w:rsidRPr="00AA7654" w:rsidRDefault="0004772B" w:rsidP="00C37CC0">
      <w:pPr>
        <w:pStyle w:val="ListParagraph"/>
        <w:numPr>
          <w:ilvl w:val="0"/>
          <w:numId w:val="12"/>
        </w:numPr>
        <w:spacing w:after="0" w:line="240" w:lineRule="auto"/>
        <w:jc w:val="both"/>
        <w:rPr>
          <w:rFonts w:cstheme="minorHAnsi"/>
        </w:rPr>
      </w:pPr>
      <w:r w:rsidRPr="00AA7654">
        <w:rPr>
          <w:rFonts w:cstheme="minorHAnsi"/>
        </w:rPr>
        <w:t xml:space="preserve">Submit an updated organizational chart (agency, organization) within 30 working days of contract initiation.  </w:t>
      </w:r>
    </w:p>
    <w:p w14:paraId="7C026FF6" w14:textId="6E458290" w:rsidR="0004772B" w:rsidRPr="00AA7654" w:rsidRDefault="0004772B" w:rsidP="00C37CC0">
      <w:pPr>
        <w:pStyle w:val="ListParagraph"/>
        <w:numPr>
          <w:ilvl w:val="2"/>
          <w:numId w:val="12"/>
        </w:numPr>
        <w:spacing w:after="0" w:line="240" w:lineRule="auto"/>
        <w:ind w:left="1980" w:hanging="360"/>
        <w:jc w:val="both"/>
        <w:rPr>
          <w:rFonts w:cstheme="minorHAnsi"/>
        </w:rPr>
      </w:pPr>
      <w:r w:rsidRPr="00AA7654">
        <w:rPr>
          <w:rFonts w:cstheme="minorHAnsi"/>
        </w:rPr>
        <w:t>If any agency staffing modifications occur during the contract period, submit an amended organizational chart with up</w:t>
      </w:r>
      <w:r w:rsidR="00712F04">
        <w:rPr>
          <w:rFonts w:cstheme="minorHAnsi"/>
        </w:rPr>
        <w:t>-</w:t>
      </w:r>
      <w:r w:rsidRPr="00AA7654">
        <w:rPr>
          <w:rFonts w:cstheme="minorHAnsi"/>
        </w:rPr>
        <w:t>to</w:t>
      </w:r>
      <w:r w:rsidR="00712F04">
        <w:rPr>
          <w:rFonts w:cstheme="minorHAnsi"/>
        </w:rPr>
        <w:t>-</w:t>
      </w:r>
      <w:r w:rsidRPr="00AA7654">
        <w:rPr>
          <w:rFonts w:cstheme="minorHAnsi"/>
        </w:rPr>
        <w:t>date contact information</w:t>
      </w:r>
      <w:r>
        <w:rPr>
          <w:rFonts w:cstheme="minorHAnsi"/>
        </w:rPr>
        <w:t xml:space="preserve"> (with </w:t>
      </w:r>
      <w:r w:rsidR="00712F04">
        <w:rPr>
          <w:rFonts w:cstheme="minorHAnsi"/>
        </w:rPr>
        <w:t xml:space="preserve">résumés </w:t>
      </w:r>
      <w:r>
        <w:rPr>
          <w:rFonts w:cstheme="minorHAnsi"/>
        </w:rPr>
        <w:t xml:space="preserve">and start </w:t>
      </w:r>
      <w:r w:rsidR="00842F10">
        <w:rPr>
          <w:rFonts w:cstheme="minorHAnsi"/>
        </w:rPr>
        <w:t xml:space="preserve">and </w:t>
      </w:r>
      <w:r>
        <w:rPr>
          <w:rFonts w:cstheme="minorHAnsi"/>
        </w:rPr>
        <w:t>end dates within 30 days of modification).</w:t>
      </w:r>
    </w:p>
    <w:p w14:paraId="048E2D47" w14:textId="77777777" w:rsidR="0004772B" w:rsidRPr="00AA7654" w:rsidRDefault="0004772B" w:rsidP="00C37CC0">
      <w:pPr>
        <w:pStyle w:val="ListParagraph"/>
        <w:numPr>
          <w:ilvl w:val="0"/>
          <w:numId w:val="12"/>
        </w:numPr>
        <w:spacing w:after="0" w:line="240" w:lineRule="auto"/>
        <w:jc w:val="both"/>
        <w:rPr>
          <w:rFonts w:cstheme="minorHAnsi"/>
        </w:rPr>
      </w:pPr>
      <w:r w:rsidRPr="00AA7654">
        <w:rPr>
          <w:rFonts w:cstheme="minorHAnsi"/>
        </w:rPr>
        <w:t>Submit an A</w:t>
      </w:r>
      <w:r>
        <w:rPr>
          <w:rFonts w:cstheme="minorHAnsi"/>
        </w:rPr>
        <w:t>SA</w:t>
      </w:r>
      <w:r w:rsidRPr="00AA7654">
        <w:rPr>
          <w:rFonts w:cstheme="minorHAnsi"/>
        </w:rPr>
        <w:t>PP staffing chart within 30 working days of contract initiation. Provide a detailed description of the roles and responsibilities of each staff member working on the A</w:t>
      </w:r>
      <w:r>
        <w:rPr>
          <w:rFonts w:cstheme="minorHAnsi"/>
        </w:rPr>
        <w:t>SA</w:t>
      </w:r>
      <w:r w:rsidRPr="00AA7654">
        <w:rPr>
          <w:rFonts w:cstheme="minorHAnsi"/>
        </w:rPr>
        <w:t>PP project.</w:t>
      </w:r>
    </w:p>
    <w:p w14:paraId="5D6BA87A" w14:textId="77777777" w:rsidR="0004772B" w:rsidRPr="00AA7654" w:rsidRDefault="0004772B" w:rsidP="00C37CC0">
      <w:pPr>
        <w:pStyle w:val="ListParagraph"/>
        <w:numPr>
          <w:ilvl w:val="2"/>
          <w:numId w:val="12"/>
        </w:numPr>
        <w:spacing w:after="0" w:line="240" w:lineRule="auto"/>
        <w:ind w:left="1980" w:hanging="360"/>
        <w:jc w:val="both"/>
        <w:rPr>
          <w:rFonts w:cstheme="minorHAnsi"/>
        </w:rPr>
      </w:pPr>
      <w:r w:rsidRPr="00AA7654">
        <w:rPr>
          <w:rFonts w:cstheme="minorHAnsi"/>
        </w:rPr>
        <w:t>If any A</w:t>
      </w:r>
      <w:r>
        <w:rPr>
          <w:rFonts w:cstheme="minorHAnsi"/>
        </w:rPr>
        <w:t>SA</w:t>
      </w:r>
      <w:r w:rsidRPr="00AA7654">
        <w:rPr>
          <w:rFonts w:cstheme="minorHAnsi"/>
        </w:rPr>
        <w:t>PP staffing modifications occur during the contract period, submit an amended staffing chart and justification with up to date contact information</w:t>
      </w:r>
      <w:r>
        <w:rPr>
          <w:rFonts w:cstheme="minorHAnsi"/>
        </w:rPr>
        <w:t xml:space="preserve"> within 30 days of modification)</w:t>
      </w:r>
      <w:r w:rsidRPr="00AA7654">
        <w:rPr>
          <w:rFonts w:cstheme="minorHAnsi"/>
        </w:rPr>
        <w:t xml:space="preserve">. </w:t>
      </w:r>
    </w:p>
    <w:p w14:paraId="062B2631" w14:textId="7BAEAE4B" w:rsidR="0004772B" w:rsidRDefault="0004772B" w:rsidP="00C37CC0">
      <w:pPr>
        <w:pStyle w:val="ListParagraph"/>
        <w:numPr>
          <w:ilvl w:val="0"/>
          <w:numId w:val="12"/>
        </w:numPr>
        <w:spacing w:after="0" w:line="240" w:lineRule="auto"/>
        <w:jc w:val="both"/>
        <w:rPr>
          <w:rFonts w:cstheme="minorHAnsi"/>
        </w:rPr>
      </w:pPr>
      <w:r w:rsidRPr="00967C34">
        <w:rPr>
          <w:rFonts w:cstheme="minorHAnsi"/>
        </w:rPr>
        <w:t>All agency staff (including school staff) assigned to work on the A</w:t>
      </w:r>
      <w:r>
        <w:rPr>
          <w:rFonts w:cstheme="minorHAnsi"/>
        </w:rPr>
        <w:t>SA</w:t>
      </w:r>
      <w:r w:rsidRPr="00967C34">
        <w:rPr>
          <w:rFonts w:cstheme="minorHAnsi"/>
        </w:rPr>
        <w:t>PP and paid with funds from this contract are expected to work the entire 12</w:t>
      </w:r>
      <w:r w:rsidR="00842F10">
        <w:rPr>
          <w:rFonts w:cstheme="minorHAnsi"/>
        </w:rPr>
        <w:t>-</w:t>
      </w:r>
      <w:r w:rsidRPr="00967C34">
        <w:rPr>
          <w:rFonts w:cstheme="minorHAnsi"/>
        </w:rPr>
        <w:t>month period of this contract.</w:t>
      </w:r>
    </w:p>
    <w:p w14:paraId="4064DF6C" w14:textId="7761674F" w:rsidR="0004772B" w:rsidRPr="00967C34" w:rsidRDefault="00842F10" w:rsidP="00C37CC0">
      <w:pPr>
        <w:pStyle w:val="ListParagraph"/>
        <w:numPr>
          <w:ilvl w:val="0"/>
          <w:numId w:val="12"/>
        </w:numPr>
        <w:spacing w:after="0" w:line="240" w:lineRule="auto"/>
        <w:jc w:val="both"/>
        <w:rPr>
          <w:rFonts w:cstheme="minorHAnsi"/>
        </w:rPr>
      </w:pPr>
      <w:r>
        <w:rPr>
          <w:rFonts w:cstheme="minorHAnsi"/>
        </w:rPr>
        <w:t>P</w:t>
      </w:r>
      <w:r w:rsidR="0004772B">
        <w:rPr>
          <w:rFonts w:cstheme="minorHAnsi"/>
        </w:rPr>
        <w:t>rovide RPS/OBHP with new employee orientation material pertaining to ASAPP.</w:t>
      </w:r>
    </w:p>
    <w:p w14:paraId="78DBFFDB" w14:textId="77777777" w:rsidR="0004772B" w:rsidRDefault="0004772B" w:rsidP="0004772B">
      <w:pPr>
        <w:rPr>
          <w:rFonts w:cstheme="minorHAnsi"/>
          <w:b/>
        </w:rPr>
      </w:pPr>
    </w:p>
    <w:p w14:paraId="2AF37BA8" w14:textId="77777777" w:rsidR="0004772B" w:rsidRPr="005F2E0C" w:rsidRDefault="0004772B" w:rsidP="0004772B">
      <w:pPr>
        <w:rPr>
          <w:rFonts w:cstheme="minorHAnsi"/>
          <w:b/>
        </w:rPr>
      </w:pPr>
      <w:r w:rsidRPr="005F2E0C">
        <w:rPr>
          <w:rFonts w:cstheme="minorHAnsi"/>
          <w:b/>
        </w:rPr>
        <w:t>Programmatic and Financial Reporting</w:t>
      </w:r>
    </w:p>
    <w:p w14:paraId="59DBA2B0" w14:textId="4029E108" w:rsidR="0004772B" w:rsidRPr="00AA7654" w:rsidRDefault="0004772B" w:rsidP="00C37CC0">
      <w:pPr>
        <w:pStyle w:val="ListParagraph"/>
        <w:numPr>
          <w:ilvl w:val="0"/>
          <w:numId w:val="11"/>
        </w:numPr>
        <w:spacing w:after="0" w:line="240" w:lineRule="auto"/>
        <w:jc w:val="both"/>
        <w:rPr>
          <w:rFonts w:cstheme="minorHAnsi"/>
        </w:rPr>
      </w:pPr>
      <w:r w:rsidRPr="00AA7654">
        <w:rPr>
          <w:rFonts w:cstheme="minorHAnsi"/>
        </w:rPr>
        <w:t xml:space="preserve">Submit the </w:t>
      </w:r>
      <w:r w:rsidR="00842F10" w:rsidRPr="00AA7654">
        <w:rPr>
          <w:rFonts w:cstheme="minorHAnsi"/>
        </w:rPr>
        <w:t xml:space="preserve">monthly progress report </w:t>
      </w:r>
      <w:r w:rsidRPr="00AA7654">
        <w:rPr>
          <w:rFonts w:cstheme="minorHAnsi"/>
        </w:rPr>
        <w:t xml:space="preserve">(MPR), </w:t>
      </w:r>
      <w:r w:rsidR="00842F10" w:rsidRPr="00AA7654">
        <w:rPr>
          <w:rFonts w:cstheme="minorHAnsi"/>
        </w:rPr>
        <w:t xml:space="preserve">monthly expenditure report, and monthly budget narrative to the regional prevention specialist </w:t>
      </w:r>
      <w:r w:rsidRPr="00AA7654">
        <w:rPr>
          <w:rFonts w:cstheme="minorHAnsi"/>
        </w:rPr>
        <w:t>(RPS), by the fifth working day each month, including any additional supporting documents.</w:t>
      </w:r>
    </w:p>
    <w:p w14:paraId="59FD1ECA" w14:textId="77777777" w:rsidR="0004772B" w:rsidRPr="00AA7654" w:rsidRDefault="0004772B" w:rsidP="00C37CC0">
      <w:pPr>
        <w:numPr>
          <w:ilvl w:val="0"/>
          <w:numId w:val="11"/>
        </w:numPr>
        <w:spacing w:after="0" w:line="240" w:lineRule="auto"/>
        <w:jc w:val="both"/>
        <w:rPr>
          <w:rFonts w:cstheme="minorHAnsi"/>
        </w:rPr>
      </w:pPr>
      <w:r>
        <w:rPr>
          <w:rFonts w:cstheme="minorHAnsi"/>
        </w:rPr>
        <w:t xml:space="preserve">MPR must provide a </w:t>
      </w:r>
      <w:r w:rsidRPr="00AA7654">
        <w:rPr>
          <w:rFonts w:cstheme="minorHAnsi"/>
        </w:rPr>
        <w:t xml:space="preserve">detailed narrative of all the work produced for each strategy being implemented. </w:t>
      </w:r>
    </w:p>
    <w:p w14:paraId="5E9317F4" w14:textId="77777777" w:rsidR="0004772B" w:rsidRPr="00AA7654" w:rsidRDefault="0004772B" w:rsidP="00C37CC0">
      <w:pPr>
        <w:numPr>
          <w:ilvl w:val="0"/>
          <w:numId w:val="11"/>
        </w:numPr>
        <w:spacing w:after="0" w:line="240" w:lineRule="auto"/>
        <w:jc w:val="both"/>
        <w:rPr>
          <w:rFonts w:cstheme="minorHAnsi"/>
        </w:rPr>
      </w:pPr>
      <w:r w:rsidRPr="00AA7654">
        <w:rPr>
          <w:rFonts w:cstheme="minorHAnsi"/>
        </w:rPr>
        <w:t>Any changes to the approved budget line items must be pre-approved by the RPS.</w:t>
      </w:r>
    </w:p>
    <w:p w14:paraId="4C0ACD0C" w14:textId="791BFA1B" w:rsidR="0004772B" w:rsidRPr="00FD4A31" w:rsidRDefault="0004772B" w:rsidP="00C37CC0">
      <w:pPr>
        <w:numPr>
          <w:ilvl w:val="0"/>
          <w:numId w:val="11"/>
        </w:numPr>
        <w:spacing w:after="0" w:line="240" w:lineRule="auto"/>
        <w:jc w:val="both"/>
        <w:rPr>
          <w:rFonts w:cstheme="minorHAnsi"/>
        </w:rPr>
      </w:pPr>
      <w:r w:rsidRPr="00FD4A31">
        <w:rPr>
          <w:rFonts w:cstheme="minorHAnsi"/>
        </w:rPr>
        <w:t xml:space="preserve">Electronically submit process and outcome data and adhere to all specified timeline/deadlines for data entry. This includes, but is not be limited </w:t>
      </w:r>
      <w:r w:rsidR="00842F10" w:rsidRPr="00FD4A31">
        <w:rPr>
          <w:rFonts w:cstheme="minorHAnsi"/>
        </w:rPr>
        <w:t xml:space="preserve">to annual evaluation reporting </w:t>
      </w:r>
      <w:r w:rsidRPr="00FD4A31">
        <w:rPr>
          <w:rFonts w:cstheme="minorHAnsi"/>
        </w:rPr>
        <w:t xml:space="preserve">and </w:t>
      </w:r>
      <w:r>
        <w:rPr>
          <w:rFonts w:cstheme="minorHAnsi"/>
        </w:rPr>
        <w:t xml:space="preserve">the </w:t>
      </w:r>
      <w:r w:rsidR="00842F10">
        <w:rPr>
          <w:rFonts w:cstheme="minorHAnsi"/>
        </w:rPr>
        <w:t>st</w:t>
      </w:r>
      <w:r>
        <w:rPr>
          <w:rFonts w:cstheme="minorHAnsi"/>
        </w:rPr>
        <w:t>ate</w:t>
      </w:r>
      <w:r w:rsidR="00842F10">
        <w:rPr>
          <w:rFonts w:cstheme="minorHAnsi"/>
        </w:rPr>
        <w:t>’</w:t>
      </w:r>
      <w:r>
        <w:rPr>
          <w:rFonts w:cstheme="minorHAnsi"/>
        </w:rPr>
        <w:t xml:space="preserve">s designated </w:t>
      </w:r>
      <w:r w:rsidRPr="00FD4A31">
        <w:rPr>
          <w:rFonts w:cstheme="minorHAnsi"/>
        </w:rPr>
        <w:t>reporting system.</w:t>
      </w:r>
    </w:p>
    <w:p w14:paraId="5569244B" w14:textId="77777777" w:rsidR="0004772B" w:rsidRPr="00FD4A31" w:rsidRDefault="0004772B" w:rsidP="00C37CC0">
      <w:pPr>
        <w:numPr>
          <w:ilvl w:val="0"/>
          <w:numId w:val="11"/>
        </w:numPr>
        <w:spacing w:after="0" w:line="240" w:lineRule="auto"/>
        <w:jc w:val="both"/>
        <w:rPr>
          <w:rFonts w:cstheme="minorHAnsi"/>
        </w:rPr>
      </w:pPr>
      <w:r w:rsidRPr="00FD4A31">
        <w:rPr>
          <w:rFonts w:cstheme="minorHAnsi"/>
        </w:rPr>
        <w:t>Submit any additional reports and/or documents requested by Office of Behavioral Health Prevention (OBHP)</w:t>
      </w:r>
      <w:r w:rsidRPr="00FD4A31">
        <w:rPr>
          <w:rFonts w:cstheme="minorHAnsi"/>
          <w:color w:val="FF0000"/>
        </w:rPr>
        <w:t xml:space="preserve"> </w:t>
      </w:r>
      <w:r w:rsidRPr="00FD4A31">
        <w:rPr>
          <w:rFonts w:cstheme="minorHAnsi"/>
        </w:rPr>
        <w:t>by designated deadlines.</w:t>
      </w:r>
    </w:p>
    <w:p w14:paraId="3DA23068" w14:textId="77777777" w:rsidR="0004772B" w:rsidRPr="00FD4A31" w:rsidRDefault="0004772B" w:rsidP="00C37CC0">
      <w:pPr>
        <w:numPr>
          <w:ilvl w:val="0"/>
          <w:numId w:val="11"/>
        </w:numPr>
        <w:spacing w:after="0" w:line="240" w:lineRule="auto"/>
        <w:jc w:val="both"/>
        <w:rPr>
          <w:rFonts w:cstheme="minorHAnsi"/>
        </w:rPr>
      </w:pPr>
      <w:r w:rsidRPr="00FD4A31">
        <w:rPr>
          <w:rFonts w:cstheme="minorHAnsi"/>
        </w:rPr>
        <w:t xml:space="preserve">All requests for programmatic changes such as strategy changes must be submitted in writing to the OBHP for approval prior to implementing. </w:t>
      </w:r>
    </w:p>
    <w:p w14:paraId="1227D37C" w14:textId="77777777" w:rsidR="0004772B" w:rsidRPr="005F2E0C" w:rsidRDefault="0004772B" w:rsidP="0004772B">
      <w:pPr>
        <w:rPr>
          <w:rFonts w:cstheme="minorHAnsi"/>
          <w:b/>
        </w:rPr>
      </w:pPr>
      <w:r w:rsidRPr="005F2E0C">
        <w:rPr>
          <w:rFonts w:cstheme="minorHAnsi"/>
          <w:b/>
        </w:rPr>
        <w:lastRenderedPageBreak/>
        <w:t>Coalition and Community Prevention Alliance Workgroup (CPAW) Development</w:t>
      </w:r>
    </w:p>
    <w:p w14:paraId="1CE8FD63" w14:textId="182BD59F" w:rsidR="0004772B" w:rsidRPr="00AA7654" w:rsidRDefault="0004772B" w:rsidP="00C37CC0">
      <w:pPr>
        <w:pStyle w:val="ListParagraph"/>
        <w:numPr>
          <w:ilvl w:val="0"/>
          <w:numId w:val="13"/>
        </w:numPr>
        <w:spacing w:after="0" w:line="240" w:lineRule="auto"/>
        <w:jc w:val="both"/>
        <w:rPr>
          <w:rFonts w:cstheme="minorHAnsi"/>
        </w:rPr>
      </w:pPr>
      <w:r w:rsidRPr="00AA7654">
        <w:rPr>
          <w:rFonts w:cstheme="minorHAnsi"/>
        </w:rPr>
        <w:t>Maintain participation in a local coalition that supports the goals of the A</w:t>
      </w:r>
      <w:r>
        <w:rPr>
          <w:rFonts w:cstheme="minorHAnsi"/>
        </w:rPr>
        <w:t>SA</w:t>
      </w:r>
      <w:r w:rsidRPr="00AA7654">
        <w:rPr>
          <w:rFonts w:cstheme="minorHAnsi"/>
        </w:rPr>
        <w:t xml:space="preserve">PP. </w:t>
      </w:r>
      <w:r w:rsidR="00914B85">
        <w:rPr>
          <w:rFonts w:cstheme="minorHAnsi"/>
        </w:rPr>
        <w:t xml:space="preserve"> </w:t>
      </w:r>
      <w:r w:rsidRPr="00AA7654">
        <w:rPr>
          <w:rFonts w:cstheme="minorHAnsi"/>
        </w:rPr>
        <w:t xml:space="preserve">Provide documentation of this partnership; Memorandum of Understanding (MOU), </w:t>
      </w:r>
      <w:r w:rsidR="00914B85" w:rsidRPr="00AA7654">
        <w:rPr>
          <w:rFonts w:cstheme="minorHAnsi"/>
        </w:rPr>
        <w:t>memorandum of agreement</w:t>
      </w:r>
      <w:r w:rsidRPr="00AA7654">
        <w:rPr>
          <w:rFonts w:cstheme="minorHAnsi"/>
        </w:rPr>
        <w:t xml:space="preserve"> (MOA), and/or </w:t>
      </w:r>
      <w:r w:rsidR="00914B85" w:rsidRPr="00AA7654">
        <w:rPr>
          <w:rFonts w:cstheme="minorHAnsi"/>
        </w:rPr>
        <w:t xml:space="preserve">cooperative agreement </w:t>
      </w:r>
      <w:r w:rsidRPr="00AA7654">
        <w:rPr>
          <w:rFonts w:cstheme="minorHAnsi"/>
        </w:rPr>
        <w:t>(CA) will suffice. Additionally, provide documentation of your particip</w:t>
      </w:r>
      <w:r>
        <w:rPr>
          <w:rFonts w:cstheme="minorHAnsi"/>
        </w:rPr>
        <w:t>ation in the coalition (MPR</w:t>
      </w:r>
      <w:r w:rsidRPr="00AA7654">
        <w:rPr>
          <w:rFonts w:cstheme="minorHAnsi"/>
        </w:rPr>
        <w:t xml:space="preserve">). </w:t>
      </w:r>
    </w:p>
    <w:p w14:paraId="314D816D" w14:textId="77777777" w:rsidR="0004772B" w:rsidRPr="00AA7654" w:rsidRDefault="0004772B" w:rsidP="00C37CC0">
      <w:pPr>
        <w:pStyle w:val="ListParagraph"/>
        <w:numPr>
          <w:ilvl w:val="0"/>
          <w:numId w:val="13"/>
        </w:numPr>
        <w:spacing w:after="0" w:line="240" w:lineRule="auto"/>
        <w:jc w:val="both"/>
        <w:rPr>
          <w:rFonts w:cstheme="minorHAnsi"/>
        </w:rPr>
      </w:pPr>
      <w:r w:rsidRPr="00AA7654">
        <w:rPr>
          <w:rFonts w:cstheme="minorHAnsi"/>
        </w:rPr>
        <w:t xml:space="preserve">Maintain and expand the Community Prevention Alliance Workgroup (CPAW), which will consist of the following three sub-workgroups: </w:t>
      </w:r>
    </w:p>
    <w:p w14:paraId="056B10DD" w14:textId="77777777" w:rsidR="0004772B" w:rsidRPr="00AA7654" w:rsidRDefault="0004772B" w:rsidP="00C37CC0">
      <w:pPr>
        <w:pStyle w:val="ListParagraph"/>
        <w:numPr>
          <w:ilvl w:val="2"/>
          <w:numId w:val="13"/>
        </w:numPr>
        <w:spacing w:after="0" w:line="240" w:lineRule="auto"/>
        <w:ind w:left="1980" w:hanging="360"/>
        <w:jc w:val="both"/>
        <w:rPr>
          <w:rFonts w:cstheme="minorHAnsi"/>
        </w:rPr>
      </w:pPr>
      <w:r w:rsidRPr="00AA7654">
        <w:rPr>
          <w:rFonts w:cstheme="minorHAnsi"/>
        </w:rPr>
        <w:t>Epidemiological/Data Workgroup</w:t>
      </w:r>
    </w:p>
    <w:p w14:paraId="77728EBA" w14:textId="77777777" w:rsidR="0004772B" w:rsidRPr="00AA7654" w:rsidRDefault="0004772B" w:rsidP="00C37CC0">
      <w:pPr>
        <w:pStyle w:val="ListParagraph"/>
        <w:numPr>
          <w:ilvl w:val="2"/>
          <w:numId w:val="13"/>
        </w:numPr>
        <w:spacing w:after="0" w:line="240" w:lineRule="auto"/>
        <w:ind w:left="1980" w:hanging="360"/>
        <w:jc w:val="both"/>
        <w:rPr>
          <w:rFonts w:cstheme="minorHAnsi"/>
        </w:rPr>
      </w:pPr>
      <w:r w:rsidRPr="00AA7654">
        <w:rPr>
          <w:rFonts w:cstheme="minorHAnsi"/>
        </w:rPr>
        <w:t>Planning and Operational Workgroup</w:t>
      </w:r>
    </w:p>
    <w:p w14:paraId="00DA685D" w14:textId="77777777" w:rsidR="0004772B" w:rsidRPr="00AA7654" w:rsidRDefault="0004772B" w:rsidP="00C37CC0">
      <w:pPr>
        <w:pStyle w:val="ListParagraph"/>
        <w:numPr>
          <w:ilvl w:val="2"/>
          <w:numId w:val="13"/>
        </w:numPr>
        <w:spacing w:after="0" w:line="240" w:lineRule="auto"/>
        <w:ind w:left="1980" w:hanging="360"/>
        <w:jc w:val="both"/>
        <w:rPr>
          <w:rFonts w:cstheme="minorHAnsi"/>
        </w:rPr>
      </w:pPr>
      <w:r w:rsidRPr="00AA7654">
        <w:rPr>
          <w:rFonts w:cstheme="minorHAnsi"/>
        </w:rPr>
        <w:t>Evaluation and Sustainability Workgroup</w:t>
      </w:r>
    </w:p>
    <w:p w14:paraId="55E275C0" w14:textId="42074635" w:rsidR="0004772B" w:rsidRPr="00FD4A31" w:rsidRDefault="0004772B" w:rsidP="00C37CC0">
      <w:pPr>
        <w:pStyle w:val="ListParagraph"/>
        <w:numPr>
          <w:ilvl w:val="0"/>
          <w:numId w:val="13"/>
        </w:numPr>
        <w:spacing w:after="0" w:line="240" w:lineRule="auto"/>
        <w:jc w:val="both"/>
        <w:rPr>
          <w:rFonts w:cstheme="minorHAnsi"/>
        </w:rPr>
      </w:pPr>
      <w:r w:rsidRPr="00FD4A31">
        <w:rPr>
          <w:rFonts w:cstheme="minorHAnsi"/>
        </w:rPr>
        <w:t xml:space="preserve">Submit all partnership agreements (MOU, MOA, CA) for the CPAW within 30 days of contract initiation. </w:t>
      </w:r>
      <w:r w:rsidR="00914B85">
        <w:rPr>
          <w:rFonts w:cstheme="minorHAnsi"/>
        </w:rPr>
        <w:t xml:space="preserve"> </w:t>
      </w:r>
      <w:r w:rsidRPr="00FD4A31">
        <w:rPr>
          <w:rFonts w:cstheme="minorHAnsi"/>
        </w:rPr>
        <w:t xml:space="preserve">If new partnerships develop, submit the proper documentation within 30 days. </w:t>
      </w:r>
      <w:r w:rsidR="00914B85">
        <w:rPr>
          <w:rFonts w:cstheme="minorHAnsi"/>
        </w:rPr>
        <w:t xml:space="preserve"> </w:t>
      </w:r>
      <w:r w:rsidRPr="00FD4A31">
        <w:rPr>
          <w:rFonts w:cstheme="minorHAnsi"/>
        </w:rPr>
        <w:t>If partnerships are terminated</w:t>
      </w:r>
      <w:r w:rsidR="00914B85">
        <w:rPr>
          <w:rFonts w:cstheme="minorHAnsi"/>
        </w:rPr>
        <w:t>,</w:t>
      </w:r>
      <w:r w:rsidRPr="00FD4A31">
        <w:rPr>
          <w:rFonts w:cstheme="minorHAnsi"/>
        </w:rPr>
        <w:t xml:space="preserve"> notify OBHP within 30 days.</w:t>
      </w:r>
    </w:p>
    <w:p w14:paraId="6BCC28E8" w14:textId="2C1D2BFB" w:rsidR="0004772B" w:rsidRDefault="0004772B" w:rsidP="00C37CC0">
      <w:pPr>
        <w:pStyle w:val="ListParagraph"/>
        <w:numPr>
          <w:ilvl w:val="0"/>
          <w:numId w:val="13"/>
        </w:numPr>
        <w:spacing w:after="0" w:line="240" w:lineRule="auto"/>
        <w:jc w:val="both"/>
        <w:rPr>
          <w:rFonts w:cstheme="minorHAnsi"/>
        </w:rPr>
      </w:pPr>
      <w:r w:rsidRPr="00AA7654">
        <w:rPr>
          <w:rFonts w:cstheme="minorHAnsi"/>
        </w:rPr>
        <w:t xml:space="preserve">Submit a CPAW membership roster with defined roles and responsibilities within 30 days of contract initiation. </w:t>
      </w:r>
      <w:r w:rsidR="00914B85">
        <w:rPr>
          <w:rFonts w:cstheme="minorHAnsi"/>
        </w:rPr>
        <w:t xml:space="preserve"> </w:t>
      </w:r>
      <w:r w:rsidRPr="00AA7654">
        <w:rPr>
          <w:rFonts w:cstheme="minorHAnsi"/>
        </w:rPr>
        <w:t xml:space="preserve">If any modifications occur, submit updates within 30 days. </w:t>
      </w:r>
    </w:p>
    <w:p w14:paraId="124A2FA4" w14:textId="77777777" w:rsidR="0004772B" w:rsidRDefault="0004772B" w:rsidP="00C37CC0">
      <w:pPr>
        <w:pStyle w:val="ListParagraph"/>
        <w:numPr>
          <w:ilvl w:val="0"/>
          <w:numId w:val="13"/>
        </w:numPr>
        <w:spacing w:after="0" w:line="240" w:lineRule="auto"/>
        <w:jc w:val="both"/>
        <w:rPr>
          <w:rFonts w:cstheme="minorHAnsi"/>
        </w:rPr>
      </w:pPr>
      <w:r>
        <w:rPr>
          <w:rFonts w:cstheme="minorHAnsi"/>
        </w:rPr>
        <w:t>Required to conduct a monthly CPAW meeting.</w:t>
      </w:r>
    </w:p>
    <w:p w14:paraId="431254A9" w14:textId="77777777" w:rsidR="0004772B" w:rsidRPr="00AA7654" w:rsidRDefault="0004772B" w:rsidP="00C37CC0">
      <w:pPr>
        <w:pStyle w:val="ListParagraph"/>
        <w:numPr>
          <w:ilvl w:val="0"/>
          <w:numId w:val="13"/>
        </w:numPr>
        <w:spacing w:after="0" w:line="240" w:lineRule="auto"/>
        <w:jc w:val="both"/>
        <w:rPr>
          <w:rFonts w:cstheme="minorHAnsi"/>
        </w:rPr>
      </w:pPr>
      <w:r>
        <w:rPr>
          <w:rFonts w:cstheme="minorHAnsi"/>
        </w:rPr>
        <w:t>Report CPAW achievements.</w:t>
      </w:r>
    </w:p>
    <w:p w14:paraId="3146A612" w14:textId="77777777" w:rsidR="0004772B" w:rsidRPr="00AA7654" w:rsidRDefault="0004772B" w:rsidP="0004772B">
      <w:pPr>
        <w:rPr>
          <w:rFonts w:cstheme="minorHAnsi"/>
        </w:rPr>
      </w:pPr>
    </w:p>
    <w:p w14:paraId="7E5DCFBC" w14:textId="77777777" w:rsidR="0004772B" w:rsidRPr="005F2E0C" w:rsidRDefault="0004772B" w:rsidP="0004772B">
      <w:pPr>
        <w:rPr>
          <w:rFonts w:cstheme="minorHAnsi"/>
          <w:b/>
        </w:rPr>
      </w:pPr>
      <w:r w:rsidRPr="005F2E0C">
        <w:rPr>
          <w:rFonts w:cstheme="minorHAnsi"/>
          <w:b/>
        </w:rPr>
        <w:t>Staff Development, Training, &amp; Continuing Education</w:t>
      </w:r>
    </w:p>
    <w:p w14:paraId="6FF75F46" w14:textId="6EC52979" w:rsidR="0004772B" w:rsidRPr="00493A6F" w:rsidRDefault="0004772B" w:rsidP="00C37CC0">
      <w:pPr>
        <w:pStyle w:val="ListParagraph"/>
        <w:numPr>
          <w:ilvl w:val="0"/>
          <w:numId w:val="10"/>
        </w:numPr>
        <w:spacing w:after="0" w:line="240" w:lineRule="auto"/>
        <w:jc w:val="both"/>
        <w:rPr>
          <w:rFonts w:cstheme="minorHAnsi"/>
        </w:rPr>
      </w:pPr>
      <w:r w:rsidRPr="00493A6F">
        <w:rPr>
          <w:rFonts w:cstheme="minorHAnsi"/>
        </w:rPr>
        <w:t xml:space="preserve">Program </w:t>
      </w:r>
      <w:r w:rsidR="00914B85">
        <w:rPr>
          <w:rFonts w:cstheme="minorHAnsi"/>
        </w:rPr>
        <w:t>c</w:t>
      </w:r>
      <w:r w:rsidR="00914B85" w:rsidRPr="00493A6F">
        <w:rPr>
          <w:rFonts w:cstheme="minorHAnsi"/>
        </w:rPr>
        <w:t xml:space="preserve">oordinator </w:t>
      </w:r>
      <w:r w:rsidRPr="00493A6F">
        <w:rPr>
          <w:rFonts w:cstheme="minorHAnsi"/>
        </w:rPr>
        <w:t xml:space="preserve">must attend all required trainings/conferences related to the ASAPP, which will be defined by OBHP. </w:t>
      </w:r>
    </w:p>
    <w:p w14:paraId="000EE390" w14:textId="1CD4F6D4" w:rsidR="0004772B" w:rsidRPr="00493A6F" w:rsidRDefault="0004772B" w:rsidP="00C37CC0">
      <w:pPr>
        <w:pStyle w:val="ListParagraph"/>
        <w:numPr>
          <w:ilvl w:val="0"/>
          <w:numId w:val="10"/>
        </w:numPr>
        <w:spacing w:after="0" w:line="240" w:lineRule="auto"/>
        <w:jc w:val="both"/>
        <w:rPr>
          <w:rFonts w:cstheme="minorHAnsi"/>
        </w:rPr>
      </w:pPr>
      <w:r w:rsidRPr="00493A6F">
        <w:rPr>
          <w:rFonts w:cstheme="minorHAnsi"/>
        </w:rPr>
        <w:t xml:space="preserve">Program </w:t>
      </w:r>
      <w:r w:rsidR="00914B85">
        <w:rPr>
          <w:rFonts w:cstheme="minorHAnsi"/>
        </w:rPr>
        <w:t>c</w:t>
      </w:r>
      <w:r w:rsidR="00914B85" w:rsidRPr="00493A6F">
        <w:rPr>
          <w:rFonts w:cstheme="minorHAnsi"/>
        </w:rPr>
        <w:t xml:space="preserve">oordinator </w:t>
      </w:r>
      <w:r w:rsidRPr="00493A6F">
        <w:rPr>
          <w:rFonts w:cstheme="minorHAnsi"/>
        </w:rPr>
        <w:t>or pre-approved designee must attend and participate in mandatory regional provider meetings.</w:t>
      </w:r>
    </w:p>
    <w:p w14:paraId="563CCAC7" w14:textId="77777777" w:rsidR="0004772B" w:rsidRPr="00493A6F" w:rsidRDefault="0004772B" w:rsidP="00C37CC0">
      <w:pPr>
        <w:pStyle w:val="ListParagraph"/>
        <w:numPr>
          <w:ilvl w:val="0"/>
          <w:numId w:val="10"/>
        </w:numPr>
        <w:spacing w:after="0" w:line="240" w:lineRule="auto"/>
        <w:jc w:val="both"/>
        <w:rPr>
          <w:rFonts w:cstheme="minorHAnsi"/>
        </w:rPr>
      </w:pPr>
      <w:r w:rsidRPr="00493A6F">
        <w:rPr>
          <w:rFonts w:cstheme="minorHAnsi"/>
        </w:rPr>
        <w:t xml:space="preserve">Provider staff will actively participate in all trainings, clinics, and technical assistance (TA) sessions with the RPS and state identified contractors. </w:t>
      </w:r>
    </w:p>
    <w:p w14:paraId="753C085C" w14:textId="6EE9373D" w:rsidR="0004772B" w:rsidRPr="00493A6F" w:rsidRDefault="0004772B" w:rsidP="00C37CC0">
      <w:pPr>
        <w:numPr>
          <w:ilvl w:val="0"/>
          <w:numId w:val="10"/>
        </w:numPr>
        <w:spacing w:after="0" w:line="240" w:lineRule="auto"/>
        <w:jc w:val="both"/>
        <w:rPr>
          <w:rFonts w:cstheme="minorHAnsi"/>
        </w:rPr>
      </w:pPr>
      <w:r w:rsidRPr="00493A6F">
        <w:rPr>
          <w:rFonts w:cstheme="minorHAnsi"/>
        </w:rPr>
        <w:t xml:space="preserve">A minimum of one ASAPP programmatic staff will work toward becoming credentialed through the Prevention Credentialing Consortium of Georgia at the level </w:t>
      </w:r>
      <w:r w:rsidR="00914B85" w:rsidRPr="00493A6F">
        <w:rPr>
          <w:rFonts w:cstheme="minorHAnsi"/>
        </w:rPr>
        <w:t>of prevention apprentice or above</w:t>
      </w:r>
      <w:r w:rsidRPr="00493A6F">
        <w:rPr>
          <w:rFonts w:cstheme="minorHAnsi"/>
        </w:rPr>
        <w:t xml:space="preserve">. </w:t>
      </w:r>
      <w:r w:rsidR="00914B85">
        <w:rPr>
          <w:rFonts w:cstheme="minorHAnsi"/>
        </w:rPr>
        <w:t xml:space="preserve"> </w:t>
      </w:r>
      <w:r w:rsidRPr="00493A6F">
        <w:rPr>
          <w:rFonts w:cstheme="minorHAnsi"/>
        </w:rPr>
        <w:t xml:space="preserve">Submit verification of prevention certification to the RPS via the MPR. </w:t>
      </w:r>
    </w:p>
    <w:p w14:paraId="1B19B79F" w14:textId="77777777" w:rsidR="0004772B" w:rsidRPr="00493A6F" w:rsidRDefault="0004772B" w:rsidP="00C37CC0">
      <w:pPr>
        <w:numPr>
          <w:ilvl w:val="0"/>
          <w:numId w:val="10"/>
        </w:numPr>
        <w:spacing w:after="0" w:line="240" w:lineRule="auto"/>
        <w:jc w:val="both"/>
        <w:rPr>
          <w:rFonts w:cstheme="minorHAnsi"/>
        </w:rPr>
      </w:pPr>
      <w:r w:rsidRPr="00493A6F">
        <w:rPr>
          <w:rFonts w:cstheme="minorHAnsi"/>
        </w:rPr>
        <w:t>All training paid for with ASAPP funding will need to be approved by your RPS prior to attendance.</w:t>
      </w:r>
    </w:p>
    <w:p w14:paraId="44A60E87" w14:textId="310DDDD6" w:rsidR="0004772B" w:rsidRPr="00493A6F" w:rsidRDefault="0004772B" w:rsidP="00C37CC0">
      <w:pPr>
        <w:pStyle w:val="ListParagraph"/>
        <w:numPr>
          <w:ilvl w:val="0"/>
          <w:numId w:val="10"/>
        </w:numPr>
        <w:spacing w:after="0" w:line="240" w:lineRule="auto"/>
        <w:jc w:val="both"/>
        <w:rPr>
          <w:rFonts w:cstheme="minorHAnsi"/>
        </w:rPr>
      </w:pPr>
      <w:r w:rsidRPr="00493A6F">
        <w:rPr>
          <w:rFonts w:cstheme="minorHAnsi"/>
        </w:rPr>
        <w:t xml:space="preserve">If ASAPP funding is </w:t>
      </w:r>
      <w:r w:rsidR="003264F8" w:rsidRPr="00493A6F">
        <w:rPr>
          <w:rFonts w:cstheme="minorHAnsi"/>
        </w:rPr>
        <w:t>u</w:t>
      </w:r>
      <w:r w:rsidR="003264F8">
        <w:rPr>
          <w:rFonts w:cstheme="minorHAnsi"/>
        </w:rPr>
        <w:t>s</w:t>
      </w:r>
      <w:r w:rsidR="003264F8" w:rsidRPr="00493A6F">
        <w:rPr>
          <w:rFonts w:cstheme="minorHAnsi"/>
        </w:rPr>
        <w:t xml:space="preserve">ed </w:t>
      </w:r>
      <w:r w:rsidRPr="00493A6F">
        <w:rPr>
          <w:rFonts w:cstheme="minorHAnsi"/>
        </w:rPr>
        <w:t>to attend a Training of Trainers (TOT)</w:t>
      </w:r>
      <w:r w:rsidR="003264F8">
        <w:rPr>
          <w:rFonts w:cstheme="minorHAnsi"/>
        </w:rPr>
        <w:t>,</w:t>
      </w:r>
      <w:r w:rsidRPr="00493A6F">
        <w:rPr>
          <w:rFonts w:cstheme="minorHAnsi"/>
        </w:rPr>
        <w:t xml:space="preserve"> and the provider is going to offer this training to outside agencies, fellow ASAPP providers must not be charged more than a nominal registration fee to cover minimum costs (i.e. training materials). </w:t>
      </w:r>
      <w:r w:rsidR="003264F8">
        <w:rPr>
          <w:rFonts w:cstheme="minorHAnsi"/>
        </w:rPr>
        <w:t xml:space="preserve"> </w:t>
      </w:r>
      <w:r w:rsidRPr="00493A6F">
        <w:rPr>
          <w:rFonts w:cstheme="minorHAnsi"/>
        </w:rPr>
        <w:t>In addition</w:t>
      </w:r>
      <w:r w:rsidR="003264F8">
        <w:rPr>
          <w:rFonts w:cstheme="minorHAnsi"/>
        </w:rPr>
        <w:t>,</w:t>
      </w:r>
      <w:r w:rsidRPr="00493A6F">
        <w:rPr>
          <w:rFonts w:cstheme="minorHAnsi"/>
        </w:rPr>
        <w:t xml:space="preserve"> the training must be approved by the Office of Behavioral Health Prevention staff. </w:t>
      </w:r>
    </w:p>
    <w:p w14:paraId="31881AA0" w14:textId="77777777" w:rsidR="0004772B" w:rsidRPr="00493A6F" w:rsidRDefault="0004772B" w:rsidP="00C37CC0">
      <w:pPr>
        <w:numPr>
          <w:ilvl w:val="0"/>
          <w:numId w:val="10"/>
        </w:numPr>
        <w:spacing w:after="0" w:line="240" w:lineRule="auto"/>
        <w:jc w:val="both"/>
        <w:rPr>
          <w:rFonts w:cstheme="minorHAnsi"/>
          <w:i/>
          <w:color w:val="44546A" w:themeColor="text2"/>
        </w:rPr>
      </w:pPr>
      <w:r w:rsidRPr="00493A6F">
        <w:rPr>
          <w:rFonts w:cstheme="minorHAnsi"/>
        </w:rPr>
        <w:t>A minimum of one ASAPP programmatic staff from your agency/organization must attend at least one state or national conference designated or approved by OBHP.</w:t>
      </w:r>
    </w:p>
    <w:p w14:paraId="4D722DD6" w14:textId="77777777" w:rsidR="0004772B" w:rsidRPr="00493A6F" w:rsidRDefault="0004772B" w:rsidP="00C37CC0">
      <w:pPr>
        <w:numPr>
          <w:ilvl w:val="0"/>
          <w:numId w:val="10"/>
        </w:numPr>
        <w:spacing w:after="0" w:line="240" w:lineRule="auto"/>
        <w:jc w:val="both"/>
        <w:rPr>
          <w:rFonts w:cstheme="minorHAnsi"/>
          <w:i/>
          <w:color w:val="44546A" w:themeColor="text2"/>
        </w:rPr>
      </w:pPr>
      <w:r w:rsidRPr="00493A6F">
        <w:rPr>
          <w:rFonts w:cstheme="minorHAnsi"/>
        </w:rPr>
        <w:t xml:space="preserve">Contractor is required to provide orientation (including SPF and strategy) on the project and initial TA for new employees. </w:t>
      </w:r>
    </w:p>
    <w:p w14:paraId="3055500C" w14:textId="77777777" w:rsidR="0004772B" w:rsidRDefault="0004772B" w:rsidP="0004772B">
      <w:pPr>
        <w:rPr>
          <w:rFonts w:cstheme="minorHAnsi"/>
          <w:b/>
        </w:rPr>
      </w:pPr>
    </w:p>
    <w:p w14:paraId="53ECA603" w14:textId="77777777" w:rsidR="00D20430" w:rsidRDefault="00D20430" w:rsidP="0004772B">
      <w:pPr>
        <w:rPr>
          <w:rFonts w:cstheme="minorHAnsi"/>
          <w:b/>
        </w:rPr>
      </w:pPr>
    </w:p>
    <w:p w14:paraId="38A9B022" w14:textId="77777777" w:rsidR="00D20430" w:rsidRDefault="00D20430" w:rsidP="0004772B">
      <w:pPr>
        <w:rPr>
          <w:rFonts w:cstheme="minorHAnsi"/>
          <w:b/>
        </w:rPr>
      </w:pPr>
    </w:p>
    <w:p w14:paraId="60D6E988" w14:textId="77777777" w:rsidR="0004772B" w:rsidRPr="005F2E0C" w:rsidRDefault="0004772B" w:rsidP="0004772B">
      <w:pPr>
        <w:rPr>
          <w:rFonts w:cstheme="minorHAnsi"/>
          <w:b/>
        </w:rPr>
      </w:pPr>
      <w:r w:rsidRPr="005F2E0C">
        <w:rPr>
          <w:rFonts w:cstheme="minorHAnsi"/>
          <w:b/>
        </w:rPr>
        <w:lastRenderedPageBreak/>
        <w:t>Miscellaneous Contract Requirements</w:t>
      </w:r>
    </w:p>
    <w:p w14:paraId="2FC9F6CD" w14:textId="77777777" w:rsidR="0004772B" w:rsidRPr="00AA7654" w:rsidRDefault="0004772B" w:rsidP="00C37CC0">
      <w:pPr>
        <w:pStyle w:val="ListParagraph"/>
        <w:numPr>
          <w:ilvl w:val="0"/>
          <w:numId w:val="14"/>
        </w:numPr>
        <w:spacing w:after="0" w:line="240" w:lineRule="auto"/>
        <w:jc w:val="both"/>
        <w:rPr>
          <w:rFonts w:cstheme="minorHAnsi"/>
        </w:rPr>
      </w:pPr>
      <w:r w:rsidRPr="00AA7654">
        <w:rPr>
          <w:rFonts w:cstheme="minorHAnsi"/>
        </w:rPr>
        <w:t>Participate in Georgia Red Ribbon Week substance abuse prevention related activities an</w:t>
      </w:r>
      <w:r>
        <w:rPr>
          <w:rFonts w:cstheme="minorHAnsi"/>
        </w:rPr>
        <w:t>d submit information via MPR</w:t>
      </w:r>
      <w:r w:rsidRPr="00AA7654">
        <w:rPr>
          <w:rFonts w:cstheme="minorHAnsi"/>
        </w:rPr>
        <w:t xml:space="preserve"> describing participation.</w:t>
      </w:r>
    </w:p>
    <w:p w14:paraId="720DDBA1" w14:textId="315B860B" w:rsidR="0004772B" w:rsidRDefault="0004772B" w:rsidP="00C37CC0">
      <w:pPr>
        <w:pStyle w:val="ListParagraph"/>
        <w:numPr>
          <w:ilvl w:val="0"/>
          <w:numId w:val="14"/>
        </w:numPr>
        <w:spacing w:after="0" w:line="240" w:lineRule="auto"/>
        <w:jc w:val="both"/>
        <w:rPr>
          <w:rFonts w:cstheme="minorHAnsi"/>
        </w:rPr>
      </w:pPr>
      <w:r w:rsidRPr="00857CFF">
        <w:rPr>
          <w:rFonts w:cstheme="minorHAnsi"/>
        </w:rPr>
        <w:t>Develop or revise existing agency/organization website to include information related to Alcohol</w:t>
      </w:r>
      <w:r>
        <w:rPr>
          <w:rFonts w:cstheme="minorHAnsi"/>
        </w:rPr>
        <w:t xml:space="preserve"> and Substance Abuse</w:t>
      </w:r>
      <w:r w:rsidRPr="00857CFF">
        <w:rPr>
          <w:rFonts w:cstheme="minorHAnsi"/>
        </w:rPr>
        <w:t xml:space="preserve"> Prevention Project (A</w:t>
      </w:r>
      <w:r>
        <w:rPr>
          <w:rFonts w:cstheme="minorHAnsi"/>
        </w:rPr>
        <w:t>SA</w:t>
      </w:r>
      <w:r w:rsidRPr="00857CFF">
        <w:rPr>
          <w:rFonts w:cstheme="minorHAnsi"/>
        </w:rPr>
        <w:t xml:space="preserve">PP). </w:t>
      </w:r>
      <w:r w:rsidR="003264F8">
        <w:rPr>
          <w:rFonts w:cstheme="minorHAnsi"/>
        </w:rPr>
        <w:t xml:space="preserve"> </w:t>
      </w:r>
      <w:r w:rsidRPr="00857CFF">
        <w:rPr>
          <w:rFonts w:cstheme="minorHAnsi"/>
        </w:rPr>
        <w:t>Maintain and update website and include noted changes in corresponding MPR.</w:t>
      </w:r>
    </w:p>
    <w:p w14:paraId="18AFA26E" w14:textId="26FD3C7D" w:rsidR="0004772B" w:rsidRPr="007D7E21" w:rsidRDefault="0004772B" w:rsidP="00C37CC0">
      <w:pPr>
        <w:pStyle w:val="ListParagraph"/>
        <w:numPr>
          <w:ilvl w:val="0"/>
          <w:numId w:val="14"/>
        </w:numPr>
        <w:spacing w:after="0" w:line="240" w:lineRule="auto"/>
        <w:jc w:val="both"/>
        <w:rPr>
          <w:rFonts w:cstheme="minorHAnsi"/>
          <w:b/>
        </w:rPr>
      </w:pPr>
      <w:r w:rsidRPr="007D7E21">
        <w:rPr>
          <w:rFonts w:cstheme="minorHAnsi"/>
        </w:rPr>
        <w:t>Screen</w:t>
      </w:r>
      <w:r>
        <w:rPr>
          <w:rFonts w:cstheme="minorHAnsi"/>
        </w:rPr>
        <w:t xml:space="preserve"> for tobacco during individual strategies</w:t>
      </w:r>
      <w:r w:rsidRPr="007D7E21">
        <w:rPr>
          <w:rFonts w:cstheme="minorHAnsi"/>
        </w:rPr>
        <w:t xml:space="preserve"> or when coming in contact with</w:t>
      </w:r>
      <w:r>
        <w:rPr>
          <w:rFonts w:cstheme="minorHAnsi"/>
        </w:rPr>
        <w:t xml:space="preserve"> individuals in</w:t>
      </w:r>
      <w:r w:rsidRPr="007D7E21">
        <w:rPr>
          <w:rFonts w:cstheme="minorHAnsi"/>
        </w:rPr>
        <w:t xml:space="preserve"> the community. </w:t>
      </w:r>
      <w:r w:rsidR="003264F8">
        <w:rPr>
          <w:rFonts w:cstheme="minorHAnsi"/>
        </w:rPr>
        <w:t xml:space="preserve"> </w:t>
      </w:r>
      <w:r w:rsidRPr="007D7E21">
        <w:rPr>
          <w:rFonts w:cstheme="minorHAnsi"/>
        </w:rPr>
        <w:t>Provide information</w:t>
      </w:r>
      <w:r>
        <w:rPr>
          <w:rFonts w:cstheme="minorHAnsi"/>
        </w:rPr>
        <w:t xml:space="preserve"> to individuals</w:t>
      </w:r>
      <w:r w:rsidRPr="007D7E21">
        <w:rPr>
          <w:rFonts w:cstheme="minorHAnsi"/>
        </w:rPr>
        <w:t xml:space="preserve"> on the dangers of tobacco, cessation counseling, quit lines</w:t>
      </w:r>
      <w:r>
        <w:rPr>
          <w:rFonts w:cstheme="minorHAnsi"/>
        </w:rPr>
        <w:t>, etc.</w:t>
      </w:r>
      <w:r w:rsidR="003264F8">
        <w:rPr>
          <w:rFonts w:cstheme="minorHAnsi"/>
        </w:rPr>
        <w:t>,</w:t>
      </w:r>
      <w:r w:rsidRPr="007D7E21">
        <w:rPr>
          <w:rFonts w:cstheme="minorHAnsi"/>
        </w:rPr>
        <w:t xml:space="preserve"> and give referrals and </w:t>
      </w:r>
      <w:r>
        <w:rPr>
          <w:rFonts w:cstheme="minorHAnsi"/>
        </w:rPr>
        <w:t xml:space="preserve">resource </w:t>
      </w:r>
      <w:r w:rsidRPr="007D7E21">
        <w:rPr>
          <w:rFonts w:cstheme="minorHAnsi"/>
        </w:rPr>
        <w:t>recommendations.</w:t>
      </w:r>
      <w:r w:rsidR="003264F8">
        <w:rPr>
          <w:rFonts w:cstheme="minorHAnsi"/>
        </w:rPr>
        <w:t xml:space="preserve"> </w:t>
      </w:r>
      <w:r w:rsidRPr="007D7E21">
        <w:rPr>
          <w:rFonts w:cstheme="minorHAnsi"/>
        </w:rPr>
        <w:t xml:space="preserve"> Interventions such as or similar to </w:t>
      </w:r>
      <w:r w:rsidRPr="007D7E21">
        <w:rPr>
          <w:rFonts w:cstheme="minorHAnsi"/>
          <w:i/>
        </w:rPr>
        <w:t>2As &amp; R The Brief Tobacco Intervention</w:t>
      </w:r>
      <w:r>
        <w:rPr>
          <w:rFonts w:cstheme="minorHAnsi"/>
          <w:i/>
        </w:rPr>
        <w:t xml:space="preserve">; Ask, Advise, Connect/Refer (i.e. CDC site: </w:t>
      </w:r>
      <w:hyperlink r:id="rId26" w:history="1">
        <w:r w:rsidRPr="00F97352">
          <w:rPr>
            <w:rStyle w:val="Hyperlink"/>
            <w:rFonts w:cstheme="minorHAnsi"/>
            <w:i/>
          </w:rPr>
          <w:t>https://sacks.cdc.gov.ga/view/29959</w:t>
        </w:r>
      </w:hyperlink>
      <w:r>
        <w:rPr>
          <w:rFonts w:cstheme="minorHAnsi"/>
          <w:i/>
        </w:rPr>
        <w:t>).</w:t>
      </w:r>
      <w:r>
        <w:rPr>
          <w:rFonts w:cstheme="minorHAnsi"/>
        </w:rPr>
        <w:t xml:space="preserve"> </w:t>
      </w:r>
      <w:r w:rsidR="003264F8">
        <w:rPr>
          <w:rFonts w:cstheme="minorHAnsi"/>
        </w:rPr>
        <w:t xml:space="preserve"> </w:t>
      </w:r>
      <w:r>
        <w:rPr>
          <w:rFonts w:cstheme="minorHAnsi"/>
        </w:rPr>
        <w:t>Each intervention must be preapproved by OBHP.</w:t>
      </w:r>
    </w:p>
    <w:p w14:paraId="24F72204" w14:textId="77777777" w:rsidR="0004772B" w:rsidRPr="007D7E21" w:rsidRDefault="0004772B" w:rsidP="0004772B">
      <w:pPr>
        <w:pStyle w:val="ListParagraph"/>
        <w:ind w:left="1080"/>
        <w:rPr>
          <w:rFonts w:cstheme="minorHAnsi"/>
          <w:b/>
        </w:rPr>
      </w:pPr>
    </w:p>
    <w:p w14:paraId="37E0B4F1" w14:textId="77777777" w:rsidR="0004772B" w:rsidRPr="005F2E0C" w:rsidRDefault="0004772B" w:rsidP="0004772B">
      <w:pPr>
        <w:rPr>
          <w:rFonts w:cstheme="minorHAnsi"/>
          <w:b/>
        </w:rPr>
      </w:pPr>
      <w:r w:rsidRPr="005F2E0C">
        <w:rPr>
          <w:rFonts w:cstheme="minorHAnsi"/>
          <w:b/>
        </w:rPr>
        <w:t>Assessment</w:t>
      </w:r>
    </w:p>
    <w:p w14:paraId="428A51F3" w14:textId="5C063D5B" w:rsidR="0004772B" w:rsidRPr="00AA7654" w:rsidRDefault="0004772B" w:rsidP="00C37CC0">
      <w:pPr>
        <w:pStyle w:val="ListParagraph"/>
        <w:numPr>
          <w:ilvl w:val="0"/>
          <w:numId w:val="5"/>
        </w:numPr>
        <w:spacing w:after="0" w:line="240" w:lineRule="auto"/>
        <w:jc w:val="both"/>
        <w:rPr>
          <w:rFonts w:cstheme="minorHAnsi"/>
        </w:rPr>
      </w:pPr>
      <w:r>
        <w:rPr>
          <w:rFonts w:cstheme="minorHAnsi"/>
        </w:rPr>
        <w:t>Submit, m</w:t>
      </w:r>
      <w:r w:rsidRPr="00AA7654">
        <w:rPr>
          <w:rFonts w:cstheme="minorHAnsi"/>
        </w:rPr>
        <w:t>aintain</w:t>
      </w:r>
      <w:r w:rsidR="003264F8">
        <w:rPr>
          <w:rFonts w:cstheme="minorHAnsi"/>
        </w:rPr>
        <w:t>,</w:t>
      </w:r>
      <w:r>
        <w:rPr>
          <w:rFonts w:cstheme="minorHAnsi"/>
        </w:rPr>
        <w:t xml:space="preserve"> and provide to OBHP</w:t>
      </w:r>
      <w:r w:rsidRPr="00AA7654">
        <w:rPr>
          <w:rFonts w:cstheme="minorHAnsi"/>
        </w:rPr>
        <w:t xml:space="preserve"> all documentation and data per the needs assessment phase. </w:t>
      </w:r>
    </w:p>
    <w:p w14:paraId="4F76AD4B" w14:textId="77777777" w:rsidR="0004772B" w:rsidRDefault="0004772B" w:rsidP="0004772B">
      <w:pPr>
        <w:ind w:left="720"/>
        <w:rPr>
          <w:rFonts w:cstheme="minorHAnsi"/>
        </w:rPr>
      </w:pPr>
    </w:p>
    <w:p w14:paraId="16E3042B" w14:textId="77777777" w:rsidR="0004772B" w:rsidRPr="0004772B" w:rsidRDefault="0004772B" w:rsidP="0004772B">
      <w:pPr>
        <w:rPr>
          <w:rFonts w:cstheme="minorHAnsi"/>
          <w:b/>
        </w:rPr>
      </w:pPr>
      <w:r w:rsidRPr="005F2E0C">
        <w:rPr>
          <w:rFonts w:cstheme="minorHAnsi"/>
          <w:b/>
        </w:rPr>
        <w:t>Capacity Build</w:t>
      </w:r>
      <w:r>
        <w:rPr>
          <w:rFonts w:cstheme="minorHAnsi"/>
          <w:b/>
        </w:rPr>
        <w:t>i</w:t>
      </w:r>
      <w:r w:rsidRPr="005F2E0C">
        <w:rPr>
          <w:rFonts w:cstheme="minorHAnsi"/>
          <w:b/>
        </w:rPr>
        <w:t>ng</w:t>
      </w:r>
      <w:r w:rsidRPr="0004772B">
        <w:rPr>
          <w:rFonts w:cstheme="minorHAnsi"/>
          <w:b/>
        </w:rPr>
        <w:t xml:space="preserve"> </w:t>
      </w:r>
    </w:p>
    <w:p w14:paraId="1E23AB02" w14:textId="766CC3DE" w:rsidR="0004772B" w:rsidRPr="00AA7654" w:rsidRDefault="0004772B" w:rsidP="00C37CC0">
      <w:pPr>
        <w:pStyle w:val="ListParagraph"/>
        <w:numPr>
          <w:ilvl w:val="0"/>
          <w:numId w:val="8"/>
        </w:numPr>
        <w:spacing w:after="0" w:line="240" w:lineRule="auto"/>
        <w:jc w:val="both"/>
        <w:rPr>
          <w:rFonts w:cstheme="minorHAnsi"/>
        </w:rPr>
      </w:pPr>
      <w:r>
        <w:rPr>
          <w:rFonts w:cstheme="minorHAnsi"/>
        </w:rPr>
        <w:t>Submit, m</w:t>
      </w:r>
      <w:r w:rsidRPr="00AA7654">
        <w:rPr>
          <w:rFonts w:cstheme="minorHAnsi"/>
        </w:rPr>
        <w:t>aintain</w:t>
      </w:r>
      <w:r w:rsidR="003264F8">
        <w:rPr>
          <w:rFonts w:cstheme="minorHAnsi"/>
        </w:rPr>
        <w:t>,</w:t>
      </w:r>
      <w:r>
        <w:rPr>
          <w:rFonts w:cstheme="minorHAnsi"/>
        </w:rPr>
        <w:t xml:space="preserve"> and provide to OBHP</w:t>
      </w:r>
      <w:r w:rsidRPr="00AA7654">
        <w:rPr>
          <w:rFonts w:cstheme="minorHAnsi"/>
        </w:rPr>
        <w:t xml:space="preserve"> all documentation and data per the capacity building phase.</w:t>
      </w:r>
    </w:p>
    <w:p w14:paraId="596426D8" w14:textId="45A3067F" w:rsidR="0004772B" w:rsidRPr="004F54DF" w:rsidRDefault="0004772B" w:rsidP="00C37CC0">
      <w:pPr>
        <w:numPr>
          <w:ilvl w:val="0"/>
          <w:numId w:val="8"/>
        </w:numPr>
        <w:spacing w:after="0" w:line="240" w:lineRule="auto"/>
        <w:jc w:val="both"/>
        <w:rPr>
          <w:rFonts w:cstheme="minorHAnsi"/>
        </w:rPr>
      </w:pPr>
      <w:r>
        <w:rPr>
          <w:rFonts w:cstheme="minorHAnsi"/>
        </w:rPr>
        <w:t xml:space="preserve">Submit </w:t>
      </w:r>
      <w:r w:rsidRPr="00AA7654">
        <w:rPr>
          <w:rFonts w:cstheme="minorHAnsi"/>
        </w:rPr>
        <w:t>community readiness</w:t>
      </w:r>
      <w:r>
        <w:rPr>
          <w:rFonts w:cstheme="minorHAnsi"/>
        </w:rPr>
        <w:t>, process</w:t>
      </w:r>
      <w:r w:rsidR="003264F8">
        <w:rPr>
          <w:rFonts w:cstheme="minorHAnsi"/>
        </w:rPr>
        <w:t>,</w:t>
      </w:r>
      <w:r>
        <w:rPr>
          <w:rFonts w:cstheme="minorHAnsi"/>
        </w:rPr>
        <w:t xml:space="preserve"> and deadlines to be determined by </w:t>
      </w:r>
      <w:r w:rsidRPr="004F54DF">
        <w:rPr>
          <w:rFonts w:cstheme="minorHAnsi"/>
        </w:rPr>
        <w:t>OBHP (within the first contract year).</w:t>
      </w:r>
    </w:p>
    <w:p w14:paraId="7233125E" w14:textId="77777777" w:rsidR="0004772B" w:rsidRPr="00AA7654" w:rsidRDefault="0004772B" w:rsidP="0004772B">
      <w:pPr>
        <w:rPr>
          <w:rFonts w:cstheme="minorHAnsi"/>
          <w:b/>
        </w:rPr>
      </w:pPr>
    </w:p>
    <w:p w14:paraId="2C54A18D" w14:textId="77777777" w:rsidR="0004772B" w:rsidRPr="0004772B" w:rsidRDefault="0004772B" w:rsidP="0004772B">
      <w:pPr>
        <w:rPr>
          <w:rFonts w:cstheme="minorHAnsi"/>
          <w:b/>
        </w:rPr>
      </w:pPr>
      <w:r w:rsidRPr="005F2E0C">
        <w:rPr>
          <w:rFonts w:cstheme="minorHAnsi"/>
          <w:b/>
        </w:rPr>
        <w:t>Strategic Planning</w:t>
      </w:r>
    </w:p>
    <w:p w14:paraId="45C66C5F" w14:textId="1A3D10E1" w:rsidR="0004772B" w:rsidRPr="00AA7654" w:rsidRDefault="0004772B" w:rsidP="00C37CC0">
      <w:pPr>
        <w:pStyle w:val="ListParagraph"/>
        <w:numPr>
          <w:ilvl w:val="0"/>
          <w:numId w:val="6"/>
        </w:numPr>
        <w:spacing w:after="0" w:line="240" w:lineRule="auto"/>
        <w:jc w:val="both"/>
        <w:rPr>
          <w:rFonts w:cstheme="minorHAnsi"/>
        </w:rPr>
      </w:pPr>
      <w:r>
        <w:rPr>
          <w:rFonts w:cstheme="minorHAnsi"/>
        </w:rPr>
        <w:t>Submit, m</w:t>
      </w:r>
      <w:r w:rsidRPr="00AA7654">
        <w:rPr>
          <w:rFonts w:cstheme="minorHAnsi"/>
        </w:rPr>
        <w:t>aintain</w:t>
      </w:r>
      <w:r w:rsidR="003264F8">
        <w:rPr>
          <w:rFonts w:cstheme="minorHAnsi"/>
        </w:rPr>
        <w:t>,</w:t>
      </w:r>
      <w:r>
        <w:rPr>
          <w:rFonts w:cstheme="minorHAnsi"/>
        </w:rPr>
        <w:t xml:space="preserve"> and provide to OBHP</w:t>
      </w:r>
      <w:r w:rsidRPr="00AA7654">
        <w:rPr>
          <w:rFonts w:cstheme="minorHAnsi"/>
        </w:rPr>
        <w:t xml:space="preserve"> all </w:t>
      </w:r>
      <w:r w:rsidRPr="002A3BC8">
        <w:rPr>
          <w:rFonts w:cstheme="minorHAnsi"/>
        </w:rPr>
        <w:t>doc</w:t>
      </w:r>
      <w:r w:rsidRPr="00AA7654">
        <w:rPr>
          <w:rFonts w:cstheme="minorHAnsi"/>
        </w:rPr>
        <w:t xml:space="preserve">umentation and data per the strategic planning phase. </w:t>
      </w:r>
    </w:p>
    <w:p w14:paraId="683863A8" w14:textId="33BD39F1" w:rsidR="0004772B" w:rsidRPr="00CE623C" w:rsidRDefault="0004772B" w:rsidP="00C37CC0">
      <w:pPr>
        <w:numPr>
          <w:ilvl w:val="0"/>
          <w:numId w:val="6"/>
        </w:numPr>
        <w:spacing w:after="0" w:line="240" w:lineRule="auto"/>
        <w:jc w:val="both"/>
        <w:rPr>
          <w:rFonts w:cstheme="minorHAnsi"/>
        </w:rPr>
      </w:pPr>
      <w:r>
        <w:rPr>
          <w:rFonts w:cstheme="minorHAnsi"/>
        </w:rPr>
        <w:t>Submit, r</w:t>
      </w:r>
      <w:r w:rsidRPr="00CE623C">
        <w:rPr>
          <w:rFonts w:cstheme="minorHAnsi"/>
        </w:rPr>
        <w:t>eview</w:t>
      </w:r>
      <w:r w:rsidR="003264F8">
        <w:rPr>
          <w:rFonts w:cstheme="minorHAnsi"/>
        </w:rPr>
        <w:t>,</w:t>
      </w:r>
      <w:r>
        <w:rPr>
          <w:rFonts w:cstheme="minorHAnsi"/>
        </w:rPr>
        <w:t xml:space="preserve"> </w:t>
      </w:r>
      <w:r w:rsidRPr="00CE623C">
        <w:rPr>
          <w:rFonts w:cstheme="minorHAnsi"/>
        </w:rPr>
        <w:t xml:space="preserve">and </w:t>
      </w:r>
      <w:r>
        <w:rPr>
          <w:rFonts w:cstheme="minorHAnsi"/>
        </w:rPr>
        <w:t xml:space="preserve">update </w:t>
      </w:r>
      <w:r w:rsidRPr="00CE623C">
        <w:rPr>
          <w:rFonts w:cstheme="minorHAnsi"/>
        </w:rPr>
        <w:t>strategic plan</w:t>
      </w:r>
      <w:r>
        <w:rPr>
          <w:rFonts w:cstheme="minorHAnsi"/>
        </w:rPr>
        <w:t>, as needed</w:t>
      </w:r>
      <w:r w:rsidRPr="00CE623C">
        <w:rPr>
          <w:rFonts w:cstheme="minorHAnsi"/>
        </w:rPr>
        <w:t>.</w:t>
      </w:r>
    </w:p>
    <w:p w14:paraId="56541A7E" w14:textId="77777777" w:rsidR="0004772B" w:rsidRDefault="0004772B" w:rsidP="0004772B">
      <w:pPr>
        <w:rPr>
          <w:rFonts w:cstheme="minorHAnsi"/>
          <w:b/>
        </w:rPr>
      </w:pPr>
    </w:p>
    <w:p w14:paraId="73893447" w14:textId="77777777" w:rsidR="0004772B" w:rsidRPr="0004772B" w:rsidRDefault="0004772B" w:rsidP="0004772B">
      <w:pPr>
        <w:rPr>
          <w:rFonts w:cstheme="minorHAnsi"/>
          <w:b/>
        </w:rPr>
      </w:pPr>
      <w:r w:rsidRPr="005F2E0C">
        <w:rPr>
          <w:rFonts w:cstheme="minorHAnsi"/>
          <w:b/>
        </w:rPr>
        <w:t xml:space="preserve">Implementation </w:t>
      </w:r>
    </w:p>
    <w:p w14:paraId="71A78632" w14:textId="7D64A0D9" w:rsidR="0004772B" w:rsidRPr="00AA7654" w:rsidRDefault="0004772B" w:rsidP="00C37CC0">
      <w:pPr>
        <w:pStyle w:val="ListParagraph"/>
        <w:numPr>
          <w:ilvl w:val="0"/>
          <w:numId w:val="7"/>
        </w:numPr>
        <w:spacing w:after="0" w:line="240" w:lineRule="auto"/>
        <w:jc w:val="both"/>
        <w:rPr>
          <w:rFonts w:cstheme="minorHAnsi"/>
        </w:rPr>
      </w:pPr>
      <w:r>
        <w:rPr>
          <w:rFonts w:cstheme="minorHAnsi"/>
        </w:rPr>
        <w:t>Submit, m</w:t>
      </w:r>
      <w:r w:rsidRPr="00AA7654">
        <w:rPr>
          <w:rFonts w:cstheme="minorHAnsi"/>
        </w:rPr>
        <w:t>aintain</w:t>
      </w:r>
      <w:r w:rsidR="003264F8">
        <w:rPr>
          <w:rFonts w:cstheme="minorHAnsi"/>
        </w:rPr>
        <w:t>,</w:t>
      </w:r>
      <w:r>
        <w:rPr>
          <w:rFonts w:cstheme="minorHAnsi"/>
        </w:rPr>
        <w:t xml:space="preserve"> and provide to OBHP</w:t>
      </w:r>
      <w:r w:rsidRPr="00AA7654">
        <w:rPr>
          <w:rFonts w:cstheme="minorHAnsi"/>
        </w:rPr>
        <w:t xml:space="preserve"> all documentation and data per the implementation phase. </w:t>
      </w:r>
    </w:p>
    <w:p w14:paraId="42D4167D" w14:textId="77777777" w:rsidR="0004772B" w:rsidRDefault="0004772B" w:rsidP="00C37CC0">
      <w:pPr>
        <w:numPr>
          <w:ilvl w:val="0"/>
          <w:numId w:val="7"/>
        </w:numPr>
        <w:spacing w:after="0" w:line="240" w:lineRule="auto"/>
        <w:jc w:val="both"/>
        <w:rPr>
          <w:rFonts w:cstheme="minorHAnsi"/>
        </w:rPr>
      </w:pPr>
      <w:r w:rsidRPr="00967C34">
        <w:rPr>
          <w:rFonts w:cstheme="minorHAnsi"/>
        </w:rPr>
        <w:t xml:space="preserve">Implement approved strategies aligned with designated goals per </w:t>
      </w:r>
      <w:r w:rsidRPr="00314ABD">
        <w:rPr>
          <w:rFonts w:cstheme="minorHAnsi"/>
        </w:rPr>
        <w:t xml:space="preserve">OBHP </w:t>
      </w:r>
      <w:r w:rsidRPr="00967C34">
        <w:rPr>
          <w:rFonts w:cstheme="minorHAnsi"/>
        </w:rPr>
        <w:t xml:space="preserve">approved strategic and implementation plans. </w:t>
      </w:r>
    </w:p>
    <w:p w14:paraId="5D6F89A8" w14:textId="77777777" w:rsidR="00C37CC0" w:rsidRPr="00967C34" w:rsidRDefault="00C37CC0" w:rsidP="00C37CC0">
      <w:pPr>
        <w:spacing w:after="0" w:line="240" w:lineRule="auto"/>
        <w:ind w:left="1080"/>
        <w:jc w:val="both"/>
        <w:rPr>
          <w:rFonts w:cstheme="minorHAnsi"/>
        </w:rPr>
      </w:pPr>
    </w:p>
    <w:p w14:paraId="1B00E07A" w14:textId="77777777" w:rsidR="00C37CC0" w:rsidRDefault="0004772B" w:rsidP="00C37CC0">
      <w:pPr>
        <w:ind w:left="720"/>
        <w:jc w:val="both"/>
        <w:rPr>
          <w:rFonts w:cstheme="minorHAnsi"/>
          <w:b/>
          <w:i/>
        </w:rPr>
      </w:pPr>
      <w:r w:rsidRPr="00AA7654">
        <w:rPr>
          <w:rFonts w:cstheme="minorHAnsi"/>
          <w:b/>
          <w:i/>
        </w:rPr>
        <w:t xml:space="preserve">*Modifications to the approved strategic and implementation plans and selected strategies must be </w:t>
      </w:r>
      <w:r>
        <w:rPr>
          <w:rFonts w:cstheme="minorHAnsi"/>
          <w:b/>
          <w:i/>
        </w:rPr>
        <w:t>pre</w:t>
      </w:r>
      <w:r w:rsidRPr="00AA7654">
        <w:rPr>
          <w:rFonts w:cstheme="minorHAnsi"/>
          <w:b/>
          <w:i/>
        </w:rPr>
        <w:t xml:space="preserve">approved by </w:t>
      </w:r>
      <w:r w:rsidRPr="00FD4A31">
        <w:rPr>
          <w:rFonts w:cstheme="minorHAnsi"/>
          <w:b/>
          <w:i/>
        </w:rPr>
        <w:t>OBHP.</w:t>
      </w:r>
      <w:r w:rsidRPr="00AA7654">
        <w:rPr>
          <w:rFonts w:cstheme="minorHAnsi"/>
          <w:b/>
          <w:i/>
        </w:rPr>
        <w:t xml:space="preserve">  </w:t>
      </w:r>
    </w:p>
    <w:p w14:paraId="0BB0781F" w14:textId="77777777" w:rsidR="0087522C" w:rsidRDefault="0087522C" w:rsidP="00C37CC0">
      <w:pPr>
        <w:ind w:left="720"/>
        <w:jc w:val="both"/>
        <w:rPr>
          <w:rFonts w:cstheme="minorHAnsi"/>
          <w:b/>
          <w:i/>
        </w:rPr>
      </w:pPr>
    </w:p>
    <w:p w14:paraId="0BFD01E6" w14:textId="77777777" w:rsidR="0004772B" w:rsidRPr="0004772B" w:rsidRDefault="0004772B" w:rsidP="004D0712">
      <w:pPr>
        <w:jc w:val="both"/>
        <w:rPr>
          <w:rFonts w:cstheme="minorHAnsi"/>
          <w:b/>
        </w:rPr>
      </w:pPr>
      <w:r w:rsidRPr="005F2E0C">
        <w:rPr>
          <w:rFonts w:cstheme="minorHAnsi"/>
          <w:b/>
        </w:rPr>
        <w:lastRenderedPageBreak/>
        <w:t>Evaluation</w:t>
      </w:r>
    </w:p>
    <w:p w14:paraId="043E96B8" w14:textId="77777777" w:rsidR="0004772B" w:rsidRDefault="0004772B" w:rsidP="00C37CC0">
      <w:pPr>
        <w:pStyle w:val="ListParagraph"/>
        <w:numPr>
          <w:ilvl w:val="0"/>
          <w:numId w:val="9"/>
        </w:numPr>
        <w:spacing w:after="0" w:line="240" w:lineRule="auto"/>
        <w:jc w:val="both"/>
        <w:rPr>
          <w:rFonts w:cstheme="minorHAnsi"/>
        </w:rPr>
      </w:pPr>
      <w:r>
        <w:rPr>
          <w:rFonts w:cstheme="minorHAnsi"/>
        </w:rPr>
        <w:t>a. Submit and provide evaluation plan and documents for local evaluation.</w:t>
      </w:r>
    </w:p>
    <w:p w14:paraId="7028D33A" w14:textId="77777777" w:rsidR="0004772B" w:rsidRDefault="0004772B" w:rsidP="00C37CC0">
      <w:pPr>
        <w:pStyle w:val="ListParagraph"/>
        <w:ind w:left="1080"/>
        <w:jc w:val="both"/>
        <w:rPr>
          <w:rFonts w:cstheme="minorHAnsi"/>
        </w:rPr>
      </w:pPr>
      <w:r>
        <w:rPr>
          <w:rFonts w:cstheme="minorHAnsi"/>
        </w:rPr>
        <w:t>b. Submit and provide documentation and data for the statewide evaluation.</w:t>
      </w:r>
    </w:p>
    <w:p w14:paraId="693C55B9" w14:textId="77777777" w:rsidR="0004772B" w:rsidRPr="00AA7654" w:rsidRDefault="0004772B" w:rsidP="00C37CC0">
      <w:pPr>
        <w:pStyle w:val="ListParagraph"/>
        <w:numPr>
          <w:ilvl w:val="0"/>
          <w:numId w:val="9"/>
        </w:numPr>
        <w:spacing w:after="0" w:line="240" w:lineRule="auto"/>
        <w:jc w:val="both"/>
        <w:rPr>
          <w:rFonts w:cstheme="minorHAnsi"/>
        </w:rPr>
      </w:pPr>
      <w:r w:rsidRPr="00AA7654">
        <w:rPr>
          <w:rFonts w:cstheme="minorHAnsi"/>
        </w:rPr>
        <w:t>Maintain all documentation and data per the evaluation phase.</w:t>
      </w:r>
    </w:p>
    <w:p w14:paraId="4AB18B93" w14:textId="10159003" w:rsidR="0004772B" w:rsidRPr="00AA7654" w:rsidRDefault="0004772B" w:rsidP="00C37CC0">
      <w:pPr>
        <w:numPr>
          <w:ilvl w:val="0"/>
          <w:numId w:val="9"/>
        </w:numPr>
        <w:spacing w:after="0" w:line="240" w:lineRule="auto"/>
        <w:jc w:val="both"/>
        <w:rPr>
          <w:rFonts w:cstheme="minorHAnsi"/>
        </w:rPr>
      </w:pPr>
      <w:r>
        <w:rPr>
          <w:rFonts w:cstheme="minorHAnsi"/>
        </w:rPr>
        <w:t>M</w:t>
      </w:r>
      <w:r w:rsidRPr="00AA7654">
        <w:rPr>
          <w:rFonts w:cstheme="minorHAnsi"/>
        </w:rPr>
        <w:t xml:space="preserve">aintain a </w:t>
      </w:r>
      <w:r>
        <w:rPr>
          <w:rFonts w:cstheme="minorHAnsi"/>
        </w:rPr>
        <w:t xml:space="preserve">local </w:t>
      </w:r>
      <w:r w:rsidR="003264F8">
        <w:rPr>
          <w:rFonts w:cstheme="minorHAnsi"/>
        </w:rPr>
        <w:t>p</w:t>
      </w:r>
      <w:r w:rsidR="003264F8" w:rsidRPr="002A3BC8">
        <w:rPr>
          <w:rFonts w:cstheme="minorHAnsi"/>
        </w:rPr>
        <w:t xml:space="preserve">rogram </w:t>
      </w:r>
      <w:r w:rsidR="003264F8">
        <w:rPr>
          <w:rFonts w:cstheme="minorHAnsi"/>
        </w:rPr>
        <w:t>e</w:t>
      </w:r>
      <w:r w:rsidR="003264F8" w:rsidRPr="002A3BC8">
        <w:rPr>
          <w:rFonts w:cstheme="minorHAnsi"/>
        </w:rPr>
        <w:t>valuator</w:t>
      </w:r>
      <w:r w:rsidR="003264F8" w:rsidRPr="00AA7654">
        <w:rPr>
          <w:rFonts w:cstheme="minorHAnsi"/>
        </w:rPr>
        <w:t xml:space="preserve"> </w:t>
      </w:r>
      <w:r>
        <w:rPr>
          <w:rFonts w:cstheme="minorHAnsi"/>
        </w:rPr>
        <w:t>who will</w:t>
      </w:r>
      <w:r w:rsidRPr="00AA7654">
        <w:rPr>
          <w:rFonts w:cstheme="minorHAnsi"/>
        </w:rPr>
        <w:t xml:space="preserve"> </w:t>
      </w:r>
      <w:r>
        <w:rPr>
          <w:rFonts w:cstheme="minorHAnsi"/>
        </w:rPr>
        <w:t xml:space="preserve">attend and </w:t>
      </w:r>
      <w:r w:rsidRPr="00AA7654">
        <w:rPr>
          <w:rFonts w:cstheme="minorHAnsi"/>
        </w:rPr>
        <w:t>participate in all required meetings, trainings and ensures t</w:t>
      </w:r>
      <w:r>
        <w:rPr>
          <w:rFonts w:cstheme="minorHAnsi"/>
        </w:rPr>
        <w:t>hat agency/organization</w:t>
      </w:r>
      <w:r w:rsidRPr="00AA7654">
        <w:rPr>
          <w:rFonts w:cstheme="minorHAnsi"/>
        </w:rPr>
        <w:t xml:space="preserve"> meets evaluation deliverables (e.g.</w:t>
      </w:r>
      <w:r w:rsidR="003264F8">
        <w:rPr>
          <w:rFonts w:cstheme="minorHAnsi"/>
        </w:rPr>
        <w:t>,</w:t>
      </w:r>
      <w:r w:rsidRPr="00AA7654">
        <w:rPr>
          <w:rFonts w:cstheme="minorHAnsi"/>
        </w:rPr>
        <w:t xml:space="preserve"> evaluation plan and data collection tools). </w:t>
      </w:r>
    </w:p>
    <w:p w14:paraId="1844596D" w14:textId="5DC01660" w:rsidR="0004772B" w:rsidRPr="00AA7654" w:rsidRDefault="0004772B" w:rsidP="00C37CC0">
      <w:pPr>
        <w:numPr>
          <w:ilvl w:val="0"/>
          <w:numId w:val="9"/>
        </w:numPr>
        <w:spacing w:after="0" w:line="240" w:lineRule="auto"/>
        <w:jc w:val="both"/>
        <w:rPr>
          <w:rFonts w:cstheme="minorHAnsi"/>
        </w:rPr>
      </w:pPr>
      <w:r w:rsidRPr="00AA7654">
        <w:rPr>
          <w:rFonts w:cstheme="minorHAnsi"/>
        </w:rPr>
        <w:t xml:space="preserve">Participate and complete </w:t>
      </w:r>
      <w:r>
        <w:rPr>
          <w:rFonts w:cstheme="minorHAnsi"/>
        </w:rPr>
        <w:t xml:space="preserve">state </w:t>
      </w:r>
      <w:r w:rsidRPr="00AA7654">
        <w:rPr>
          <w:rFonts w:cstheme="minorHAnsi"/>
        </w:rPr>
        <w:t>evaluation activities (e.g. pre/post-implementation assessments, site visits</w:t>
      </w:r>
      <w:r w:rsidR="003264F8">
        <w:rPr>
          <w:rFonts w:cstheme="minorHAnsi"/>
        </w:rPr>
        <w:t>,</w:t>
      </w:r>
      <w:r w:rsidRPr="00AA7654">
        <w:rPr>
          <w:rFonts w:cstheme="minorHAnsi"/>
        </w:rPr>
        <w:t xml:space="preserve"> and interviews) as directed by the </w:t>
      </w:r>
      <w:r w:rsidR="003264F8">
        <w:rPr>
          <w:rFonts w:cstheme="minorHAnsi"/>
        </w:rPr>
        <w:t>s</w:t>
      </w:r>
      <w:r w:rsidR="003264F8" w:rsidRPr="00AA7654">
        <w:rPr>
          <w:rFonts w:cstheme="minorHAnsi"/>
        </w:rPr>
        <w:t xml:space="preserve">tate </w:t>
      </w:r>
      <w:r w:rsidR="003264F8">
        <w:rPr>
          <w:rFonts w:cstheme="minorHAnsi"/>
        </w:rPr>
        <w:t>e</w:t>
      </w:r>
      <w:r w:rsidR="003264F8" w:rsidRPr="00AA7654">
        <w:rPr>
          <w:rFonts w:cstheme="minorHAnsi"/>
        </w:rPr>
        <w:t xml:space="preserve">valuator </w:t>
      </w:r>
      <w:r w:rsidRPr="00AA7654">
        <w:rPr>
          <w:rFonts w:cstheme="minorHAnsi"/>
        </w:rPr>
        <w:t>and the state cont</w:t>
      </w:r>
      <w:r>
        <w:rPr>
          <w:rFonts w:cstheme="minorHAnsi"/>
        </w:rPr>
        <w:t>racted evaluation team</w:t>
      </w:r>
      <w:r w:rsidRPr="00AA7654">
        <w:rPr>
          <w:rFonts w:cstheme="minorHAnsi"/>
        </w:rPr>
        <w:t xml:space="preserve">. </w:t>
      </w:r>
    </w:p>
    <w:p w14:paraId="112767F8" w14:textId="77777777" w:rsidR="0004772B" w:rsidRPr="00AA7654" w:rsidRDefault="0004772B" w:rsidP="00C37CC0">
      <w:pPr>
        <w:numPr>
          <w:ilvl w:val="0"/>
          <w:numId w:val="9"/>
        </w:numPr>
        <w:spacing w:after="0" w:line="240" w:lineRule="auto"/>
        <w:jc w:val="both"/>
        <w:rPr>
          <w:rFonts w:cstheme="minorHAnsi"/>
        </w:rPr>
      </w:pPr>
      <w:r w:rsidRPr="00AA7654">
        <w:rPr>
          <w:rFonts w:cstheme="minorHAnsi"/>
        </w:rPr>
        <w:t>Submit all requested to</w:t>
      </w:r>
      <w:r>
        <w:rPr>
          <w:rFonts w:cstheme="minorHAnsi"/>
        </w:rPr>
        <w:t>ols and documents related to both local and state evaluation of project</w:t>
      </w:r>
      <w:r w:rsidRPr="00AA7654">
        <w:rPr>
          <w:rFonts w:cstheme="minorHAnsi"/>
        </w:rPr>
        <w:t xml:space="preserve"> activities, including, but not limited to, monthly surveys and ad-hoc assessments.</w:t>
      </w:r>
    </w:p>
    <w:p w14:paraId="2FCC3F81" w14:textId="77777777" w:rsidR="0004772B" w:rsidRPr="00AA7654" w:rsidRDefault="0004772B" w:rsidP="00C37CC0">
      <w:pPr>
        <w:jc w:val="both"/>
        <w:rPr>
          <w:rFonts w:cstheme="minorHAnsi"/>
          <w:b/>
        </w:rPr>
      </w:pPr>
    </w:p>
    <w:p w14:paraId="49AD0A5C" w14:textId="77777777" w:rsidR="0004772B" w:rsidRPr="0004772B" w:rsidRDefault="0004772B" w:rsidP="0004772B">
      <w:pPr>
        <w:rPr>
          <w:rFonts w:cstheme="minorHAnsi"/>
          <w:b/>
        </w:rPr>
      </w:pPr>
      <w:r w:rsidRPr="005F2E0C">
        <w:rPr>
          <w:rFonts w:cstheme="minorHAnsi"/>
          <w:b/>
        </w:rPr>
        <w:t>Sustainability/Cultural Competency</w:t>
      </w:r>
    </w:p>
    <w:p w14:paraId="0E7344BD" w14:textId="2D2739E4" w:rsidR="0004772B" w:rsidRPr="00AA7654" w:rsidRDefault="0004772B" w:rsidP="00C37CC0">
      <w:pPr>
        <w:pStyle w:val="ListParagraph"/>
        <w:numPr>
          <w:ilvl w:val="0"/>
          <w:numId w:val="15"/>
        </w:numPr>
        <w:spacing w:after="0" w:line="240" w:lineRule="auto"/>
        <w:jc w:val="both"/>
        <w:rPr>
          <w:rFonts w:cstheme="minorHAnsi"/>
        </w:rPr>
      </w:pPr>
      <w:r>
        <w:rPr>
          <w:rFonts w:cstheme="minorHAnsi"/>
        </w:rPr>
        <w:t xml:space="preserve">Program </w:t>
      </w:r>
      <w:r w:rsidR="003264F8">
        <w:rPr>
          <w:rFonts w:cstheme="minorHAnsi"/>
        </w:rPr>
        <w:t xml:space="preserve">coordinator </w:t>
      </w:r>
      <w:r>
        <w:rPr>
          <w:rFonts w:cstheme="minorHAnsi"/>
        </w:rPr>
        <w:t>will a</w:t>
      </w:r>
      <w:r w:rsidRPr="00AA7654">
        <w:rPr>
          <w:rFonts w:cstheme="minorHAnsi"/>
        </w:rPr>
        <w:t>ttend and actively participate in all required sustainability training and submit a sustainability plan</w:t>
      </w:r>
      <w:r>
        <w:rPr>
          <w:rFonts w:cstheme="minorHAnsi"/>
        </w:rPr>
        <w:t xml:space="preserve"> (within the first contract year)</w:t>
      </w:r>
      <w:r w:rsidRPr="00AA7654">
        <w:rPr>
          <w:rFonts w:cstheme="minorHAnsi"/>
        </w:rPr>
        <w:t>.</w:t>
      </w:r>
    </w:p>
    <w:p w14:paraId="7720CDEA" w14:textId="54E4B193" w:rsidR="0004772B" w:rsidRPr="00C37CC0" w:rsidRDefault="0004772B" w:rsidP="00C37CC0">
      <w:pPr>
        <w:numPr>
          <w:ilvl w:val="0"/>
          <w:numId w:val="15"/>
        </w:numPr>
        <w:spacing w:after="0" w:line="240" w:lineRule="auto"/>
        <w:jc w:val="both"/>
        <w:rPr>
          <w:rFonts w:cstheme="minorHAnsi"/>
          <w:color w:val="44546A" w:themeColor="text2"/>
        </w:rPr>
      </w:pPr>
      <w:r>
        <w:rPr>
          <w:rFonts w:cstheme="minorHAnsi"/>
        </w:rPr>
        <w:t xml:space="preserve">Program </w:t>
      </w:r>
      <w:r w:rsidR="003264F8">
        <w:rPr>
          <w:rFonts w:cstheme="minorHAnsi"/>
        </w:rPr>
        <w:t xml:space="preserve">coordinator </w:t>
      </w:r>
      <w:r>
        <w:rPr>
          <w:rFonts w:cstheme="minorHAnsi"/>
        </w:rPr>
        <w:t>will a</w:t>
      </w:r>
      <w:r w:rsidRPr="00AA7654">
        <w:rPr>
          <w:rFonts w:cstheme="minorHAnsi"/>
        </w:rPr>
        <w:t xml:space="preserve">ttend required and actively participate in all cultural </w:t>
      </w:r>
      <w:r w:rsidRPr="00FD4A31">
        <w:rPr>
          <w:rFonts w:cstheme="minorHAnsi"/>
        </w:rPr>
        <w:t>competency trainings.</w:t>
      </w:r>
    </w:p>
    <w:p w14:paraId="4088803F" w14:textId="77777777" w:rsidR="00C37CC0" w:rsidRPr="00FD4A31" w:rsidRDefault="00C37CC0" w:rsidP="00C37CC0">
      <w:pPr>
        <w:spacing w:after="0" w:line="240" w:lineRule="auto"/>
        <w:ind w:left="1080"/>
        <w:jc w:val="both"/>
        <w:rPr>
          <w:rFonts w:cstheme="minorHAnsi"/>
          <w:color w:val="44546A" w:themeColor="text2"/>
        </w:rPr>
      </w:pPr>
    </w:p>
    <w:p w14:paraId="4FACBCA3" w14:textId="77777777" w:rsidR="0004772B" w:rsidRDefault="0004772B" w:rsidP="00C37CC0">
      <w:pPr>
        <w:ind w:left="720"/>
        <w:jc w:val="both"/>
        <w:rPr>
          <w:rFonts w:cstheme="minorHAnsi"/>
          <w:b/>
          <w:i/>
        </w:rPr>
      </w:pPr>
      <w:r w:rsidRPr="00967C34">
        <w:rPr>
          <w:rFonts w:cstheme="minorHAnsi"/>
          <w:b/>
          <w:i/>
        </w:rPr>
        <w:t>*The sustainability plan may be</w:t>
      </w:r>
      <w:r>
        <w:rPr>
          <w:rFonts w:cstheme="minorHAnsi"/>
          <w:b/>
          <w:i/>
        </w:rPr>
        <w:t xml:space="preserve"> a component of the annual report as well</w:t>
      </w:r>
      <w:r w:rsidRPr="00967C34">
        <w:rPr>
          <w:rFonts w:cstheme="minorHAnsi"/>
          <w:b/>
          <w:i/>
        </w:rPr>
        <w:t>.</w:t>
      </w:r>
      <w:r w:rsidRPr="00162A14">
        <w:rPr>
          <w:rFonts w:cstheme="minorHAnsi"/>
          <w:b/>
          <w:i/>
        </w:rPr>
        <w:t xml:space="preserve"> </w:t>
      </w:r>
    </w:p>
    <w:p w14:paraId="30CDAB8F" w14:textId="77777777" w:rsidR="0004772B" w:rsidRPr="004252EC" w:rsidRDefault="0004772B" w:rsidP="00C37CC0">
      <w:pPr>
        <w:jc w:val="both"/>
        <w:rPr>
          <w:rFonts w:cstheme="minorHAnsi"/>
          <w:b/>
          <w:i/>
        </w:rPr>
      </w:pPr>
      <w:r>
        <w:rPr>
          <w:rFonts w:cstheme="minorHAnsi"/>
        </w:rPr>
        <w:t>This contract period begins the 15</w:t>
      </w:r>
      <w:r>
        <w:rPr>
          <w:rFonts w:cstheme="minorHAnsi"/>
          <w:vertAlign w:val="superscript"/>
        </w:rPr>
        <w:t xml:space="preserve">th </w:t>
      </w:r>
      <w:r>
        <w:rPr>
          <w:rFonts w:cstheme="minorHAnsi"/>
        </w:rPr>
        <w:t>day of November, 2016 and ends the 30</w:t>
      </w:r>
      <w:r w:rsidRPr="002922C1">
        <w:rPr>
          <w:rFonts w:cstheme="minorHAnsi"/>
          <w:vertAlign w:val="superscript"/>
        </w:rPr>
        <w:t>th</w:t>
      </w:r>
      <w:r>
        <w:rPr>
          <w:rFonts w:cstheme="minorHAnsi"/>
        </w:rPr>
        <w:t xml:space="preserve"> day of September, 2017. </w:t>
      </w:r>
      <w:r w:rsidRPr="004252EC">
        <w:rPr>
          <w:rFonts w:cstheme="minorHAnsi"/>
        </w:rPr>
        <w:t>Th</w:t>
      </w:r>
      <w:r>
        <w:rPr>
          <w:rFonts w:cstheme="minorHAnsi"/>
        </w:rPr>
        <w:t>e</w:t>
      </w:r>
      <w:r w:rsidRPr="004252EC">
        <w:rPr>
          <w:rFonts w:cstheme="minorHAnsi"/>
        </w:rPr>
        <w:t xml:space="preserve"> contract’s deliverables shall be undertaken and completed within the contracts’ 10.5 month contract period, </w:t>
      </w:r>
      <w:r w:rsidRPr="004252EC">
        <w:rPr>
          <w:rFonts w:cstheme="minorHAnsi"/>
          <w:u w:val="single"/>
        </w:rPr>
        <w:t>not</w:t>
      </w:r>
      <w:r w:rsidRPr="004252EC">
        <w:rPr>
          <w:rFonts w:cstheme="minorHAnsi"/>
        </w:rPr>
        <w:t xml:space="preserve"> 12 months.</w:t>
      </w:r>
    </w:p>
    <w:p w14:paraId="5D3B4777" w14:textId="77777777" w:rsidR="00AE5E6D" w:rsidRDefault="00AE5E6D" w:rsidP="00AE5E6D"/>
    <w:p w14:paraId="46319B1D" w14:textId="77777777" w:rsidR="00AE5E6D" w:rsidRDefault="00AE5E6D" w:rsidP="00AE5E6D"/>
    <w:p w14:paraId="78187D2D" w14:textId="77777777" w:rsidR="00AE5E6D" w:rsidRDefault="00AE5E6D" w:rsidP="00AE5E6D"/>
    <w:p w14:paraId="5E8718CA" w14:textId="77777777" w:rsidR="00AE5E6D" w:rsidRDefault="00AE5E6D" w:rsidP="00AE5E6D"/>
    <w:p w14:paraId="7FCED785" w14:textId="77777777" w:rsidR="00AE5E6D" w:rsidRDefault="00AE5E6D" w:rsidP="00AE5E6D"/>
    <w:p w14:paraId="3D2EF6DD" w14:textId="77777777" w:rsidR="00AE5E6D" w:rsidRDefault="00AE5E6D" w:rsidP="00AE5E6D"/>
    <w:p w14:paraId="4DC14557" w14:textId="77777777" w:rsidR="00AE5E6D" w:rsidRDefault="00AE5E6D" w:rsidP="00AE5E6D"/>
    <w:p w14:paraId="0A8DF845" w14:textId="77777777" w:rsidR="00AE5E6D" w:rsidRDefault="00AE5E6D" w:rsidP="00AE5E6D"/>
    <w:p w14:paraId="037A247F" w14:textId="77777777" w:rsidR="00D20430" w:rsidRDefault="00D20430" w:rsidP="00AE5E6D"/>
    <w:p w14:paraId="7FD6BCCD" w14:textId="77777777" w:rsidR="00AE5E6D" w:rsidRDefault="00AE5E6D" w:rsidP="00AE5E6D"/>
    <w:p w14:paraId="6C160C2A" w14:textId="77777777" w:rsidR="000745A1" w:rsidRPr="00C93298" w:rsidRDefault="000745A1" w:rsidP="006A55C8">
      <w:pPr>
        <w:pStyle w:val="Heading2"/>
        <w:spacing w:before="0"/>
        <w:rPr>
          <w:rFonts w:asciiTheme="minorHAnsi" w:hAnsiTheme="minorHAnsi" w:cstheme="minorHAnsi"/>
          <w:b/>
          <w:color w:val="00B0F0"/>
          <w:sz w:val="30"/>
          <w:szCs w:val="30"/>
        </w:rPr>
      </w:pPr>
      <w:bookmarkStart w:id="152" w:name="_Toc475369427"/>
      <w:r w:rsidRPr="00C93298">
        <w:rPr>
          <w:rFonts w:asciiTheme="minorHAnsi" w:hAnsiTheme="minorHAnsi" w:cstheme="minorHAnsi"/>
          <w:b/>
          <w:color w:val="00B0F0"/>
          <w:sz w:val="30"/>
          <w:szCs w:val="30"/>
        </w:rPr>
        <w:lastRenderedPageBreak/>
        <w:t>Allowable and Unallowable Costs</w:t>
      </w:r>
      <w:bookmarkEnd w:id="152"/>
    </w:p>
    <w:p w14:paraId="24DDA5AA" w14:textId="77777777" w:rsidR="001B0CF6" w:rsidRDefault="001B0CF6" w:rsidP="001B0CF6">
      <w:pPr>
        <w:contextualSpacing/>
        <w:jc w:val="center"/>
        <w:rPr>
          <w:rFonts w:cstheme="minorHAnsi"/>
          <w:b/>
        </w:rPr>
      </w:pPr>
    </w:p>
    <w:p w14:paraId="66292EB7" w14:textId="77777777" w:rsidR="00381B1F" w:rsidRDefault="001B0CF6" w:rsidP="00381B1F">
      <w:pPr>
        <w:spacing w:after="0"/>
        <w:contextualSpacing/>
        <w:jc w:val="center"/>
        <w:rPr>
          <w:rFonts w:cstheme="minorHAnsi"/>
          <w:b/>
        </w:rPr>
      </w:pPr>
      <w:r w:rsidRPr="001E7AA1">
        <w:rPr>
          <w:rFonts w:cstheme="minorHAnsi"/>
          <w:b/>
        </w:rPr>
        <w:t xml:space="preserve">Georgia Department of Behavioral Health &amp; Developmental Disabilities </w:t>
      </w:r>
    </w:p>
    <w:p w14:paraId="54F21904" w14:textId="77777777" w:rsidR="001B0CF6" w:rsidRPr="001E7AA1" w:rsidRDefault="001B0CF6" w:rsidP="00381B1F">
      <w:pPr>
        <w:spacing w:after="0"/>
        <w:contextualSpacing/>
        <w:jc w:val="center"/>
        <w:rPr>
          <w:rFonts w:cstheme="minorHAnsi"/>
          <w:b/>
        </w:rPr>
      </w:pPr>
      <w:r w:rsidRPr="001E7AA1">
        <w:rPr>
          <w:rFonts w:cstheme="minorHAnsi"/>
          <w:b/>
        </w:rPr>
        <w:t>(DBHDD)/Office of Behavioral Health Prevention (OBHP)</w:t>
      </w:r>
    </w:p>
    <w:p w14:paraId="66B695ED" w14:textId="77777777" w:rsidR="001B0CF6" w:rsidRPr="004D0712" w:rsidRDefault="001B0CF6" w:rsidP="00381B1F">
      <w:pPr>
        <w:spacing w:after="0"/>
        <w:contextualSpacing/>
        <w:jc w:val="center"/>
        <w:rPr>
          <w:rFonts w:cstheme="minorHAnsi"/>
          <w:b/>
          <w:i/>
        </w:rPr>
      </w:pPr>
      <w:r w:rsidRPr="004D0712">
        <w:rPr>
          <w:rFonts w:cstheme="minorHAnsi"/>
          <w:b/>
          <w:i/>
        </w:rPr>
        <w:t>Allowable &amp; Una</w:t>
      </w:r>
      <w:r w:rsidR="00CA02C8">
        <w:rPr>
          <w:rFonts w:cstheme="minorHAnsi"/>
          <w:b/>
          <w:i/>
        </w:rPr>
        <w:t>llowable Expenses for Providers</w:t>
      </w:r>
    </w:p>
    <w:p w14:paraId="05A29F62" w14:textId="77777777" w:rsidR="00381B1F" w:rsidRPr="001E7AA1" w:rsidRDefault="00381B1F" w:rsidP="00501B92">
      <w:pPr>
        <w:spacing w:after="0"/>
        <w:contextualSpacing/>
        <w:jc w:val="both"/>
        <w:rPr>
          <w:rFonts w:cstheme="minorHAnsi"/>
          <w:b/>
          <w:color w:val="FF0000"/>
        </w:rPr>
      </w:pPr>
    </w:p>
    <w:p w14:paraId="4AC936DC" w14:textId="698D7F16" w:rsidR="001B0CF6" w:rsidRPr="001E7AA1" w:rsidRDefault="001B0CF6" w:rsidP="00501B92">
      <w:pPr>
        <w:pStyle w:val="Default"/>
        <w:contextualSpacing/>
        <w:jc w:val="both"/>
        <w:rPr>
          <w:rFonts w:asciiTheme="minorHAnsi" w:eastAsia="Times New Roman" w:hAnsiTheme="minorHAnsi" w:cstheme="minorHAnsi"/>
          <w:bCs/>
          <w:color w:val="auto"/>
          <w:kern w:val="36"/>
          <w:sz w:val="22"/>
          <w:szCs w:val="22"/>
        </w:rPr>
      </w:pPr>
      <w:r w:rsidRPr="001E7AA1">
        <w:rPr>
          <w:rFonts w:asciiTheme="minorHAnsi" w:hAnsiTheme="minorHAnsi" w:cstheme="minorHAnsi"/>
          <w:color w:val="auto"/>
          <w:sz w:val="22"/>
          <w:szCs w:val="22"/>
        </w:rPr>
        <w:t xml:space="preserve">The Federal </w:t>
      </w:r>
      <w:r w:rsidRPr="001E7AA1">
        <w:rPr>
          <w:rFonts w:asciiTheme="minorHAnsi" w:hAnsiTheme="minorHAnsi" w:cstheme="minorHAnsi"/>
          <w:bCs/>
          <w:color w:val="auto"/>
          <w:sz w:val="22"/>
          <w:szCs w:val="22"/>
        </w:rPr>
        <w:t>S</w:t>
      </w:r>
      <w:r w:rsidRPr="001E7AA1">
        <w:rPr>
          <w:rFonts w:asciiTheme="minorHAnsi" w:hAnsiTheme="minorHAnsi" w:cstheme="minorHAnsi"/>
          <w:color w:val="auto"/>
          <w:sz w:val="22"/>
          <w:szCs w:val="22"/>
        </w:rPr>
        <w:t xml:space="preserve">ubstance </w:t>
      </w:r>
      <w:r w:rsidRPr="001E7AA1">
        <w:rPr>
          <w:rFonts w:asciiTheme="minorHAnsi" w:hAnsiTheme="minorHAnsi" w:cstheme="minorHAnsi"/>
          <w:bCs/>
          <w:color w:val="auto"/>
          <w:sz w:val="22"/>
          <w:szCs w:val="22"/>
        </w:rPr>
        <w:t>A</w:t>
      </w:r>
      <w:r w:rsidRPr="001E7AA1">
        <w:rPr>
          <w:rFonts w:asciiTheme="minorHAnsi" w:hAnsiTheme="minorHAnsi" w:cstheme="minorHAnsi"/>
          <w:color w:val="auto"/>
          <w:sz w:val="22"/>
          <w:szCs w:val="22"/>
        </w:rPr>
        <w:t xml:space="preserve">buse </w:t>
      </w:r>
      <w:r w:rsidRPr="001E7AA1">
        <w:rPr>
          <w:rFonts w:asciiTheme="minorHAnsi" w:hAnsiTheme="minorHAnsi" w:cstheme="minorHAnsi"/>
          <w:bCs/>
          <w:color w:val="auto"/>
          <w:sz w:val="22"/>
          <w:szCs w:val="22"/>
        </w:rPr>
        <w:t>P</w:t>
      </w:r>
      <w:r w:rsidRPr="001E7AA1">
        <w:rPr>
          <w:rFonts w:asciiTheme="minorHAnsi" w:hAnsiTheme="minorHAnsi" w:cstheme="minorHAnsi"/>
          <w:color w:val="auto"/>
          <w:sz w:val="22"/>
          <w:szCs w:val="22"/>
        </w:rPr>
        <w:t xml:space="preserve">revention and </w:t>
      </w:r>
      <w:r w:rsidRPr="001E7AA1">
        <w:rPr>
          <w:rFonts w:asciiTheme="minorHAnsi" w:hAnsiTheme="minorHAnsi" w:cstheme="minorHAnsi"/>
          <w:bCs/>
          <w:color w:val="auto"/>
          <w:sz w:val="22"/>
          <w:szCs w:val="22"/>
        </w:rPr>
        <w:t>T</w:t>
      </w:r>
      <w:r w:rsidRPr="001E7AA1">
        <w:rPr>
          <w:rFonts w:asciiTheme="minorHAnsi" w:hAnsiTheme="minorHAnsi" w:cstheme="minorHAnsi"/>
          <w:color w:val="auto"/>
          <w:sz w:val="22"/>
          <w:szCs w:val="22"/>
        </w:rPr>
        <w:t xml:space="preserve">reatment </w:t>
      </w:r>
      <w:r w:rsidRPr="001E7AA1">
        <w:rPr>
          <w:rFonts w:asciiTheme="minorHAnsi" w:hAnsiTheme="minorHAnsi" w:cstheme="minorHAnsi"/>
          <w:bCs/>
          <w:color w:val="auto"/>
          <w:sz w:val="22"/>
          <w:szCs w:val="22"/>
        </w:rPr>
        <w:t>B</w:t>
      </w:r>
      <w:r w:rsidRPr="001E7AA1">
        <w:rPr>
          <w:rFonts w:asciiTheme="minorHAnsi" w:hAnsiTheme="minorHAnsi" w:cstheme="minorHAnsi"/>
          <w:color w:val="auto"/>
          <w:sz w:val="22"/>
          <w:szCs w:val="22"/>
        </w:rPr>
        <w:t xml:space="preserve">lock </w:t>
      </w:r>
      <w:r w:rsidRPr="001E7AA1">
        <w:rPr>
          <w:rFonts w:asciiTheme="minorHAnsi" w:hAnsiTheme="minorHAnsi" w:cstheme="minorHAnsi"/>
          <w:bCs/>
          <w:color w:val="auto"/>
          <w:sz w:val="22"/>
          <w:szCs w:val="22"/>
        </w:rPr>
        <w:t>G</w:t>
      </w:r>
      <w:r w:rsidRPr="001E7AA1">
        <w:rPr>
          <w:rFonts w:asciiTheme="minorHAnsi" w:hAnsiTheme="minorHAnsi" w:cstheme="minorHAnsi"/>
          <w:color w:val="auto"/>
          <w:sz w:val="22"/>
          <w:szCs w:val="22"/>
        </w:rPr>
        <w:t>rant (SAPT-BG) funds development and implementation of substance abuse prevention and treatment policies, practices, and programs.</w:t>
      </w:r>
      <w:r w:rsidR="003264F8">
        <w:rPr>
          <w:rFonts w:asciiTheme="minorHAnsi" w:hAnsiTheme="minorHAnsi" w:cstheme="minorHAnsi"/>
          <w:color w:val="auto"/>
          <w:sz w:val="22"/>
          <w:szCs w:val="22"/>
        </w:rPr>
        <w:t xml:space="preserve"> </w:t>
      </w:r>
      <w:r w:rsidRPr="001E7AA1">
        <w:rPr>
          <w:rFonts w:asciiTheme="minorHAnsi" w:hAnsiTheme="minorHAnsi" w:cstheme="minorHAnsi"/>
          <w:color w:val="auto"/>
          <w:sz w:val="22"/>
          <w:szCs w:val="22"/>
        </w:rPr>
        <w:t xml:space="preserve"> The SAPT-BG funds </w:t>
      </w:r>
      <w:r w:rsidR="00A32D76">
        <w:rPr>
          <w:rFonts w:asciiTheme="minorHAnsi" w:hAnsiTheme="minorHAnsi" w:cstheme="minorHAnsi"/>
          <w:color w:val="auto"/>
          <w:sz w:val="22"/>
          <w:szCs w:val="22"/>
        </w:rPr>
        <w:t xml:space="preserve">ASAPP and </w:t>
      </w:r>
      <w:r w:rsidRPr="001E7AA1">
        <w:rPr>
          <w:rFonts w:asciiTheme="minorHAnsi" w:hAnsiTheme="minorHAnsi" w:cstheme="minorHAnsi"/>
          <w:color w:val="auto"/>
          <w:sz w:val="22"/>
          <w:szCs w:val="22"/>
        </w:rPr>
        <w:t xml:space="preserve">the Georgia Strategic Prevention System (GASP) initiative; therefore, the criteria for determining how to spend these federal dollars are dictated by federal </w:t>
      </w:r>
      <w:r w:rsidRPr="001E7AA1">
        <w:rPr>
          <w:rFonts w:asciiTheme="minorHAnsi" w:eastAsia="Times New Roman" w:hAnsiTheme="minorHAnsi" w:cstheme="minorHAnsi"/>
          <w:bCs/>
          <w:color w:val="auto"/>
          <w:kern w:val="36"/>
          <w:sz w:val="22"/>
          <w:szCs w:val="22"/>
        </w:rPr>
        <w:t>and DBHDD/OBHP</w:t>
      </w:r>
      <w:r w:rsidR="00A32D76">
        <w:rPr>
          <w:rFonts w:asciiTheme="minorHAnsi" w:eastAsia="Times New Roman" w:hAnsiTheme="minorHAnsi" w:cstheme="minorHAnsi"/>
          <w:bCs/>
          <w:color w:val="auto"/>
          <w:kern w:val="36"/>
          <w:sz w:val="22"/>
          <w:szCs w:val="22"/>
        </w:rPr>
        <w:t xml:space="preserve"> requirements</w:t>
      </w:r>
      <w:r w:rsidRPr="001E7AA1">
        <w:rPr>
          <w:rFonts w:asciiTheme="minorHAnsi" w:eastAsia="Times New Roman" w:hAnsiTheme="minorHAnsi" w:cstheme="minorHAnsi"/>
          <w:bCs/>
          <w:color w:val="auto"/>
          <w:kern w:val="36"/>
          <w:sz w:val="22"/>
          <w:szCs w:val="22"/>
        </w:rPr>
        <w:t xml:space="preserve">. </w:t>
      </w:r>
    </w:p>
    <w:p w14:paraId="244A81F8" w14:textId="77777777" w:rsidR="001B0CF6" w:rsidRPr="001E7AA1" w:rsidRDefault="001B0CF6" w:rsidP="00501B92">
      <w:pPr>
        <w:pStyle w:val="Default"/>
        <w:contextualSpacing/>
        <w:jc w:val="both"/>
        <w:rPr>
          <w:rFonts w:asciiTheme="minorHAnsi" w:hAnsiTheme="minorHAnsi" w:cstheme="minorHAnsi"/>
          <w:sz w:val="22"/>
          <w:szCs w:val="22"/>
        </w:rPr>
      </w:pPr>
    </w:p>
    <w:p w14:paraId="5968DE16" w14:textId="7451696C" w:rsidR="001B0CF6" w:rsidRDefault="001B0CF6" w:rsidP="00501B92">
      <w:pPr>
        <w:contextualSpacing/>
        <w:jc w:val="both"/>
        <w:rPr>
          <w:rFonts w:cstheme="minorHAnsi"/>
        </w:rPr>
      </w:pPr>
      <w:r w:rsidRPr="001E7AA1">
        <w:rPr>
          <w:rFonts w:cstheme="minorHAnsi"/>
        </w:rPr>
        <w:t>All reimbursed activities must relate directly to the contract deliverables and the current stage of the ASAPP initiative (e.g.</w:t>
      </w:r>
      <w:r w:rsidR="003264F8">
        <w:rPr>
          <w:rFonts w:cstheme="minorHAnsi"/>
        </w:rPr>
        <w:t>,</w:t>
      </w:r>
      <w:r w:rsidRPr="001E7AA1">
        <w:rPr>
          <w:rFonts w:cstheme="minorHAnsi"/>
        </w:rPr>
        <w:t xml:space="preserve"> a provider may not charge for the implementation of services/activities when the initiative is in the capacity building stage). </w:t>
      </w:r>
    </w:p>
    <w:p w14:paraId="271CC76A" w14:textId="77777777" w:rsidR="00501B92" w:rsidRPr="001E7AA1" w:rsidRDefault="00501B92" w:rsidP="00501B92">
      <w:pPr>
        <w:contextualSpacing/>
        <w:jc w:val="both"/>
        <w:rPr>
          <w:rFonts w:cstheme="minorHAnsi"/>
        </w:rPr>
      </w:pPr>
    </w:p>
    <w:p w14:paraId="161AE3AF" w14:textId="0AD4423C" w:rsidR="001B0CF6" w:rsidRPr="001E7AA1" w:rsidRDefault="001B0CF6" w:rsidP="00501B92">
      <w:pPr>
        <w:contextualSpacing/>
        <w:jc w:val="both"/>
        <w:rPr>
          <w:rFonts w:cstheme="minorHAnsi"/>
        </w:rPr>
      </w:pPr>
      <w:r w:rsidRPr="001E7AA1">
        <w:rPr>
          <w:rFonts w:cstheme="minorHAnsi"/>
        </w:rPr>
        <w:t xml:space="preserve">The following sections provide principles to be applied in establishing the allowability or unallowability of certain items of cost. </w:t>
      </w:r>
    </w:p>
    <w:p w14:paraId="209D7091" w14:textId="77777777" w:rsidR="001B0CF6" w:rsidRPr="001E7AA1" w:rsidRDefault="001B0CF6" w:rsidP="00501B92">
      <w:pPr>
        <w:contextualSpacing/>
        <w:jc w:val="both"/>
        <w:rPr>
          <w:rFonts w:cstheme="minorHAnsi"/>
        </w:rPr>
      </w:pPr>
    </w:p>
    <w:p w14:paraId="52F422CC"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bookmarkStart w:id="153" w:name="e"/>
      <w:bookmarkStart w:id="154" w:name="1"/>
      <w:bookmarkEnd w:id="153"/>
      <w:bookmarkEnd w:id="154"/>
      <w:r w:rsidRPr="001E7AA1">
        <w:rPr>
          <w:rFonts w:eastAsia="Times New Roman" w:cstheme="minorHAnsi"/>
          <w:b/>
          <w:bCs/>
          <w:iCs/>
        </w:rPr>
        <w:t>Advertising costs.</w:t>
      </w:r>
    </w:p>
    <w:p w14:paraId="7AE7C7D1"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p>
    <w:p w14:paraId="28E9A9B8" w14:textId="77777777" w:rsidR="001B0CF6" w:rsidRPr="001E7AA1" w:rsidRDefault="001B0CF6" w:rsidP="00501B92">
      <w:pPr>
        <w:numPr>
          <w:ilvl w:val="0"/>
          <w:numId w:val="16"/>
        </w:numPr>
        <w:spacing w:before="100" w:beforeAutospacing="1" w:after="100" w:afterAutospacing="1" w:line="240" w:lineRule="auto"/>
        <w:contextualSpacing/>
        <w:jc w:val="both"/>
        <w:rPr>
          <w:rFonts w:eastAsia="Times New Roman" w:cstheme="minorHAnsi"/>
        </w:rPr>
      </w:pPr>
      <w:r w:rsidRPr="001E7AA1">
        <w:rPr>
          <w:rFonts w:eastAsia="Times New Roman" w:cstheme="minorHAnsi"/>
        </w:rPr>
        <w:t xml:space="preserve">The term advertising costs means the costs of advertising media and corollary administrative costs.      </w:t>
      </w:r>
      <w:r w:rsidRPr="001E7AA1">
        <w:rPr>
          <w:rFonts w:eastAsia="Times New Roman" w:cstheme="minorHAnsi"/>
        </w:rPr>
        <w:br/>
      </w:r>
    </w:p>
    <w:p w14:paraId="2720B703" w14:textId="77777777" w:rsidR="001B0CF6" w:rsidRPr="001E7AA1" w:rsidRDefault="001B0CF6" w:rsidP="00501B92">
      <w:pPr>
        <w:numPr>
          <w:ilvl w:val="0"/>
          <w:numId w:val="16"/>
        </w:numPr>
        <w:spacing w:before="100" w:beforeAutospacing="1" w:after="100" w:afterAutospacing="1" w:line="240" w:lineRule="auto"/>
        <w:contextualSpacing/>
        <w:rPr>
          <w:rFonts w:eastAsia="Times New Roman" w:cstheme="minorHAnsi"/>
        </w:rPr>
      </w:pPr>
      <w:r w:rsidRPr="001E7AA1">
        <w:rPr>
          <w:rFonts w:eastAsia="Times New Roman" w:cstheme="minorHAnsi"/>
        </w:rPr>
        <w:t xml:space="preserve">The only allowable advertising costs are those which are solely for: </w:t>
      </w:r>
      <w:r w:rsidRPr="001E7AA1">
        <w:rPr>
          <w:rFonts w:eastAsia="Times New Roman" w:cstheme="minorHAnsi"/>
        </w:rPr>
        <w:br/>
      </w:r>
      <w:r w:rsidRPr="001E7AA1">
        <w:rPr>
          <w:rFonts w:eastAsia="Times New Roman" w:cstheme="minorHAnsi"/>
        </w:rPr>
        <w:br/>
        <w:t>(1) The recruitment of personnel required for the performance by the contracted provider.</w:t>
      </w:r>
      <w:r w:rsidRPr="001E7AA1">
        <w:rPr>
          <w:rFonts w:eastAsia="Times New Roman" w:cstheme="minorHAnsi"/>
        </w:rPr>
        <w:br/>
        <w:t> </w:t>
      </w:r>
    </w:p>
    <w:p w14:paraId="2D19A64A" w14:textId="77777777" w:rsidR="001B0CF6" w:rsidRPr="001E7AA1" w:rsidRDefault="001B0CF6" w:rsidP="00501B92">
      <w:pPr>
        <w:numPr>
          <w:ilvl w:val="0"/>
          <w:numId w:val="16"/>
        </w:numPr>
        <w:spacing w:before="100" w:beforeAutospacing="1" w:after="240" w:line="240" w:lineRule="auto"/>
        <w:contextualSpacing/>
        <w:rPr>
          <w:rFonts w:eastAsia="Times New Roman" w:cstheme="minorHAnsi"/>
        </w:rPr>
      </w:pPr>
      <w:r w:rsidRPr="001E7AA1">
        <w:rPr>
          <w:rFonts w:eastAsia="Times New Roman" w:cstheme="minorHAnsi"/>
        </w:rPr>
        <w:t>Unallowable advertising and public relations costs include the following:</w:t>
      </w:r>
      <w:r w:rsidRPr="001E7AA1">
        <w:rPr>
          <w:rFonts w:eastAsia="Times New Roman" w:cstheme="minorHAnsi"/>
        </w:rPr>
        <w:br/>
      </w:r>
      <w:r w:rsidRPr="001E7AA1">
        <w:rPr>
          <w:rFonts w:eastAsia="Times New Roman" w:cstheme="minorHAnsi"/>
        </w:rPr>
        <w:br/>
        <w:t>(3) Costs of promotional items and memorabilia, including models, gifts, and souvenirs;</w:t>
      </w:r>
      <w:r w:rsidRPr="001E7AA1">
        <w:rPr>
          <w:rFonts w:eastAsia="Times New Roman" w:cstheme="minorHAnsi"/>
        </w:rPr>
        <w:br/>
      </w:r>
      <w:r w:rsidRPr="001E7AA1">
        <w:rPr>
          <w:rFonts w:eastAsia="Times New Roman" w:cstheme="minorHAnsi"/>
        </w:rPr>
        <w:br/>
        <w:t>(4) Costs of advertising and public relations designed solely to promote the DBHDD contractor.</w:t>
      </w:r>
    </w:p>
    <w:p w14:paraId="4C0D2133" w14:textId="77777777" w:rsidR="001B0CF6" w:rsidRPr="001E7AA1" w:rsidRDefault="001B0CF6" w:rsidP="00501B92">
      <w:pPr>
        <w:spacing w:before="100" w:beforeAutospacing="1" w:after="100" w:afterAutospacing="1" w:line="240" w:lineRule="auto"/>
        <w:ind w:left="720"/>
        <w:contextualSpacing/>
        <w:jc w:val="both"/>
        <w:rPr>
          <w:rFonts w:eastAsia="Times New Roman" w:cstheme="minorHAnsi"/>
        </w:rPr>
      </w:pPr>
    </w:p>
    <w:p w14:paraId="2EBF83D6" w14:textId="647D34C2" w:rsidR="001B0CF6" w:rsidRPr="001E7AA1" w:rsidRDefault="001B0CF6" w:rsidP="00501B92">
      <w:pPr>
        <w:spacing w:before="100" w:beforeAutospacing="1" w:after="100" w:afterAutospacing="1" w:line="240" w:lineRule="auto"/>
        <w:contextualSpacing/>
        <w:jc w:val="both"/>
        <w:rPr>
          <w:rFonts w:eastAsia="Times New Roman" w:cstheme="minorHAnsi"/>
        </w:rPr>
      </w:pPr>
      <w:bookmarkStart w:id="155" w:name="3"/>
      <w:bookmarkEnd w:id="155"/>
      <w:r w:rsidRPr="001E7AA1">
        <w:rPr>
          <w:rFonts w:eastAsia="Times New Roman" w:cstheme="minorHAnsi"/>
          <w:b/>
          <w:bCs/>
          <w:iCs/>
        </w:rPr>
        <w:t>Alcoholic beverages</w:t>
      </w:r>
      <w:r w:rsidRPr="001E7AA1">
        <w:rPr>
          <w:rFonts w:eastAsia="Times New Roman" w:cstheme="minorHAnsi"/>
          <w:b/>
          <w:bCs/>
          <w:i/>
          <w:iCs/>
        </w:rPr>
        <w:t>.</w:t>
      </w:r>
      <w:r w:rsidRPr="001E7AA1">
        <w:rPr>
          <w:rFonts w:eastAsia="Times New Roman" w:cstheme="minorHAnsi"/>
        </w:rPr>
        <w:t xml:space="preserve"> Costs of alcoholic beverages are </w:t>
      </w:r>
      <w:r w:rsidR="003264F8">
        <w:rPr>
          <w:rFonts w:eastAsia="Times New Roman" w:cstheme="minorHAnsi"/>
        </w:rPr>
        <w:t xml:space="preserve">not </w:t>
      </w:r>
      <w:r w:rsidR="003264F8" w:rsidRPr="001E7AA1">
        <w:rPr>
          <w:rFonts w:eastAsia="Times New Roman" w:cstheme="minorHAnsi"/>
        </w:rPr>
        <w:t>allowable</w:t>
      </w:r>
      <w:r w:rsidRPr="001E7AA1">
        <w:rPr>
          <w:rFonts w:eastAsia="Times New Roman" w:cstheme="minorHAnsi"/>
        </w:rPr>
        <w:t>.</w:t>
      </w:r>
    </w:p>
    <w:p w14:paraId="04316836"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76778D52" w14:textId="490B89CC"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bookmarkStart w:id="156" w:name="4"/>
      <w:bookmarkEnd w:id="156"/>
      <w:r w:rsidRPr="001E7AA1">
        <w:rPr>
          <w:rFonts w:eastAsia="Times New Roman" w:cstheme="minorHAnsi"/>
          <w:b/>
          <w:bCs/>
          <w:iCs/>
        </w:rPr>
        <w:t xml:space="preserve">Audit costs and related services. </w:t>
      </w:r>
      <w:r w:rsidRPr="001E7AA1">
        <w:rPr>
          <w:rFonts w:eastAsia="Times New Roman" w:cstheme="minorHAnsi"/>
        </w:rPr>
        <w:t>The costs of audits required by, and performed in accordance with, the Single Audit Act, as implemented by OMB Circular A-133, "Audits of States, Local Governments, and Non-Profit Organizations</w:t>
      </w:r>
      <w:r w:rsidR="003264F8">
        <w:rPr>
          <w:rFonts w:eastAsia="Times New Roman" w:cstheme="minorHAnsi"/>
        </w:rPr>
        <w:t>,</w:t>
      </w:r>
      <w:r w:rsidRPr="001E7AA1">
        <w:rPr>
          <w:rFonts w:eastAsia="Times New Roman" w:cstheme="minorHAnsi"/>
        </w:rPr>
        <w:t>" and DBHDD contracts are allowable.</w:t>
      </w:r>
    </w:p>
    <w:p w14:paraId="63757B59" w14:textId="77777777" w:rsidR="001B0CF6" w:rsidRDefault="001B0CF6" w:rsidP="00501B92">
      <w:pPr>
        <w:spacing w:before="100" w:beforeAutospacing="1" w:after="100" w:afterAutospacing="1" w:line="240" w:lineRule="auto"/>
        <w:ind w:left="720"/>
        <w:contextualSpacing/>
        <w:jc w:val="both"/>
        <w:rPr>
          <w:rFonts w:eastAsia="Times New Roman" w:cstheme="minorHAnsi"/>
        </w:rPr>
      </w:pPr>
    </w:p>
    <w:p w14:paraId="2D09E937" w14:textId="77777777" w:rsidR="00003ED0" w:rsidRDefault="00003ED0" w:rsidP="00501B92">
      <w:pPr>
        <w:spacing w:before="100" w:beforeAutospacing="1" w:after="100" w:afterAutospacing="1" w:line="240" w:lineRule="auto"/>
        <w:ind w:left="720"/>
        <w:contextualSpacing/>
        <w:jc w:val="both"/>
        <w:rPr>
          <w:rFonts w:eastAsia="Times New Roman" w:cstheme="minorHAnsi"/>
        </w:rPr>
      </w:pPr>
    </w:p>
    <w:p w14:paraId="70449B53" w14:textId="77777777" w:rsidR="00003ED0" w:rsidRDefault="00003ED0" w:rsidP="00501B92">
      <w:pPr>
        <w:spacing w:before="100" w:beforeAutospacing="1" w:after="100" w:afterAutospacing="1" w:line="240" w:lineRule="auto"/>
        <w:ind w:left="720"/>
        <w:contextualSpacing/>
        <w:jc w:val="both"/>
        <w:rPr>
          <w:rFonts w:eastAsia="Times New Roman" w:cstheme="minorHAnsi"/>
        </w:rPr>
      </w:pPr>
    </w:p>
    <w:p w14:paraId="1307AFC6" w14:textId="77777777" w:rsidR="0087522C" w:rsidRDefault="0087522C" w:rsidP="00501B92">
      <w:pPr>
        <w:spacing w:before="100" w:beforeAutospacing="1" w:after="100" w:afterAutospacing="1" w:line="240" w:lineRule="auto"/>
        <w:ind w:left="720"/>
        <w:contextualSpacing/>
        <w:jc w:val="both"/>
        <w:rPr>
          <w:rFonts w:eastAsia="Times New Roman" w:cstheme="minorHAnsi"/>
        </w:rPr>
      </w:pPr>
    </w:p>
    <w:p w14:paraId="28EEF2B5" w14:textId="77777777" w:rsidR="001B0CF6" w:rsidRPr="001E7AA1" w:rsidRDefault="001B0CF6" w:rsidP="00501B92">
      <w:pPr>
        <w:contextualSpacing/>
        <w:jc w:val="both"/>
        <w:rPr>
          <w:rFonts w:cstheme="minorHAnsi"/>
          <w:b/>
        </w:rPr>
      </w:pPr>
      <w:r w:rsidRPr="001E7AA1">
        <w:rPr>
          <w:rFonts w:cstheme="minorHAnsi"/>
          <w:b/>
        </w:rPr>
        <w:lastRenderedPageBreak/>
        <w:t>Per Diem/Fees/Contracts</w:t>
      </w:r>
    </w:p>
    <w:p w14:paraId="71E1D0EF" w14:textId="77777777" w:rsidR="001B0CF6" w:rsidRPr="001E7AA1" w:rsidRDefault="001B0CF6" w:rsidP="00501B92">
      <w:pPr>
        <w:contextualSpacing/>
        <w:jc w:val="both"/>
        <w:rPr>
          <w:rFonts w:cstheme="minorHAnsi"/>
          <w:b/>
        </w:rPr>
      </w:pPr>
    </w:p>
    <w:p w14:paraId="7F195017" w14:textId="3CC8D474" w:rsidR="001B0CF6" w:rsidRPr="001E7AA1" w:rsidRDefault="001B0CF6" w:rsidP="00501B92">
      <w:pPr>
        <w:numPr>
          <w:ilvl w:val="0"/>
          <w:numId w:val="22"/>
        </w:numPr>
        <w:spacing w:before="100" w:beforeAutospacing="1" w:after="100" w:afterAutospacing="1" w:line="240" w:lineRule="auto"/>
        <w:contextualSpacing/>
        <w:jc w:val="both"/>
        <w:rPr>
          <w:rFonts w:eastAsia="Times New Roman" w:cstheme="minorHAnsi"/>
        </w:rPr>
      </w:pPr>
      <w:r w:rsidRPr="006A64E7">
        <w:rPr>
          <w:rFonts w:eastAsia="Times New Roman" w:cstheme="minorHAnsi"/>
          <w:b/>
        </w:rPr>
        <w:t>P</w:t>
      </w:r>
      <w:r w:rsidRPr="006A64E7">
        <w:rPr>
          <w:rFonts w:cstheme="minorHAnsi"/>
          <w:b/>
        </w:rPr>
        <w:t>rofessional service costs</w:t>
      </w:r>
      <w:r w:rsidR="00351D3A" w:rsidRPr="006A64E7">
        <w:rPr>
          <w:rFonts w:cstheme="minorHAnsi"/>
          <w:b/>
        </w:rPr>
        <w:t>.</w:t>
      </w:r>
      <w:r w:rsidRPr="001E7AA1">
        <w:rPr>
          <w:rFonts w:cstheme="minorHAnsi"/>
        </w:rPr>
        <w:t xml:space="preserve"> </w:t>
      </w:r>
      <w:r w:rsidR="00351D3A">
        <w:rPr>
          <w:rFonts w:cstheme="minorHAnsi"/>
        </w:rPr>
        <w:t>C</w:t>
      </w:r>
      <w:r w:rsidR="00351D3A" w:rsidRPr="001E7AA1">
        <w:rPr>
          <w:rFonts w:cstheme="minorHAnsi"/>
        </w:rPr>
        <w:t xml:space="preserve">osts </w:t>
      </w:r>
      <w:r w:rsidRPr="001E7AA1">
        <w:rPr>
          <w:rFonts w:cstheme="minorHAnsi"/>
        </w:rPr>
        <w:t>of professional and consultant services rendered by persons who are members of a particular profession or possess a special skill, and who are not officers or employees of the contracted provider</w:t>
      </w:r>
      <w:r w:rsidR="00351D3A">
        <w:rPr>
          <w:rFonts w:cstheme="minorHAnsi"/>
        </w:rPr>
        <w:t>,</w:t>
      </w:r>
      <w:r w:rsidRPr="001E7AA1">
        <w:rPr>
          <w:rFonts w:cstheme="minorHAnsi"/>
        </w:rPr>
        <w:t xml:space="preserve"> are allowable when reasonable in relation to the services rendered.</w:t>
      </w:r>
    </w:p>
    <w:p w14:paraId="09227885" w14:textId="77777777" w:rsidR="001B0CF6" w:rsidRPr="001E7AA1" w:rsidRDefault="001B0CF6" w:rsidP="00501B92">
      <w:pPr>
        <w:spacing w:before="100" w:beforeAutospacing="1" w:after="100" w:afterAutospacing="1" w:line="240" w:lineRule="auto"/>
        <w:ind w:left="720"/>
        <w:contextualSpacing/>
        <w:jc w:val="both"/>
        <w:rPr>
          <w:rFonts w:eastAsia="Times New Roman" w:cstheme="minorHAnsi"/>
        </w:rPr>
      </w:pPr>
    </w:p>
    <w:p w14:paraId="0A764B07" w14:textId="77777777" w:rsidR="001B0CF6" w:rsidRPr="001E7AA1" w:rsidRDefault="001B0CF6" w:rsidP="00501B92">
      <w:pPr>
        <w:numPr>
          <w:ilvl w:val="0"/>
          <w:numId w:val="22"/>
        </w:numPr>
        <w:spacing w:before="100" w:beforeAutospacing="1" w:after="100" w:afterAutospacing="1" w:line="240" w:lineRule="auto"/>
        <w:contextualSpacing/>
        <w:jc w:val="both"/>
        <w:rPr>
          <w:rFonts w:eastAsia="Times New Roman" w:cstheme="minorHAnsi"/>
        </w:rPr>
      </w:pPr>
      <w:r w:rsidRPr="001E7AA1">
        <w:rPr>
          <w:rFonts w:cstheme="minorHAnsi"/>
        </w:rPr>
        <w:t>In determining the allowability of costs in a particular case, no single factor or any special combination of factors is necessarily determinative.  However the following factors are relevant:</w:t>
      </w:r>
    </w:p>
    <w:p w14:paraId="772914AC" w14:textId="77777777" w:rsidR="001B0CF6" w:rsidRPr="001E7AA1" w:rsidRDefault="001B0CF6" w:rsidP="00501B92">
      <w:pPr>
        <w:pStyle w:val="ListParagraph"/>
        <w:numPr>
          <w:ilvl w:val="0"/>
          <w:numId w:val="19"/>
        </w:numPr>
        <w:spacing w:after="0" w:line="240" w:lineRule="auto"/>
        <w:jc w:val="both"/>
        <w:rPr>
          <w:rFonts w:cstheme="minorHAnsi"/>
        </w:rPr>
      </w:pPr>
      <w:r w:rsidRPr="001E7AA1">
        <w:rPr>
          <w:rFonts w:cstheme="minorHAnsi"/>
        </w:rPr>
        <w:t>The nature and scope of the service rendered in relation to the service required.</w:t>
      </w:r>
    </w:p>
    <w:p w14:paraId="7E0AEF1C" w14:textId="77777777" w:rsidR="001B0CF6" w:rsidRPr="001E7AA1" w:rsidRDefault="001B0CF6" w:rsidP="00501B92">
      <w:pPr>
        <w:pStyle w:val="ListParagraph"/>
        <w:spacing w:after="0" w:line="240" w:lineRule="auto"/>
        <w:ind w:left="1080"/>
        <w:jc w:val="both"/>
        <w:rPr>
          <w:rFonts w:cstheme="minorHAnsi"/>
        </w:rPr>
      </w:pPr>
    </w:p>
    <w:p w14:paraId="04840348" w14:textId="77777777" w:rsidR="001B0CF6" w:rsidRPr="001E7AA1" w:rsidRDefault="001B0CF6" w:rsidP="00501B92">
      <w:pPr>
        <w:pStyle w:val="ListParagraph"/>
        <w:numPr>
          <w:ilvl w:val="0"/>
          <w:numId w:val="19"/>
        </w:numPr>
        <w:spacing w:after="0" w:line="240" w:lineRule="auto"/>
        <w:jc w:val="both"/>
        <w:rPr>
          <w:rFonts w:cstheme="minorHAnsi"/>
        </w:rPr>
      </w:pPr>
      <w:r w:rsidRPr="001E7AA1">
        <w:rPr>
          <w:rFonts w:cstheme="minorHAnsi"/>
        </w:rPr>
        <w:t>The necessity of contracting for the service, considering the DBHDD provider’s capability in the particular area.</w:t>
      </w:r>
    </w:p>
    <w:p w14:paraId="577E893E" w14:textId="77777777" w:rsidR="001B0CF6" w:rsidRPr="001E7AA1" w:rsidRDefault="001B0CF6" w:rsidP="00501B92">
      <w:pPr>
        <w:spacing w:after="0" w:line="240" w:lineRule="auto"/>
        <w:jc w:val="both"/>
        <w:rPr>
          <w:rFonts w:cstheme="minorHAnsi"/>
        </w:rPr>
      </w:pPr>
    </w:p>
    <w:p w14:paraId="2C63F02F" w14:textId="77777777" w:rsidR="001B0CF6" w:rsidRPr="001E7AA1" w:rsidRDefault="001B0CF6" w:rsidP="00501B92">
      <w:pPr>
        <w:pStyle w:val="ListParagraph"/>
        <w:numPr>
          <w:ilvl w:val="0"/>
          <w:numId w:val="19"/>
        </w:numPr>
        <w:spacing w:after="0" w:line="240" w:lineRule="auto"/>
        <w:jc w:val="both"/>
        <w:rPr>
          <w:rFonts w:cstheme="minorHAnsi"/>
        </w:rPr>
      </w:pPr>
      <w:r w:rsidRPr="001E7AA1">
        <w:rPr>
          <w:rFonts w:cstheme="minorHAnsi"/>
        </w:rPr>
        <w:t xml:space="preserve">Whether the service can be performed more economically by direct employment rather than contracting.  </w:t>
      </w:r>
    </w:p>
    <w:p w14:paraId="1101FAB1" w14:textId="77777777" w:rsidR="001B0CF6" w:rsidRPr="001E7AA1" w:rsidRDefault="001B0CF6" w:rsidP="00501B92">
      <w:pPr>
        <w:autoSpaceDE w:val="0"/>
        <w:autoSpaceDN w:val="0"/>
        <w:adjustRightInd w:val="0"/>
        <w:spacing w:after="0" w:line="240" w:lineRule="auto"/>
        <w:ind w:left="720"/>
        <w:contextualSpacing/>
        <w:jc w:val="both"/>
        <w:rPr>
          <w:rFonts w:cstheme="minorHAnsi"/>
        </w:rPr>
      </w:pPr>
    </w:p>
    <w:p w14:paraId="13FB13F2" w14:textId="26F6E127" w:rsidR="001B0CF6" w:rsidRPr="001E7AA1" w:rsidRDefault="001B0CF6" w:rsidP="00501B92">
      <w:pPr>
        <w:spacing w:before="100" w:beforeAutospacing="1" w:after="100" w:afterAutospacing="1" w:line="240" w:lineRule="auto"/>
        <w:contextualSpacing/>
        <w:jc w:val="both"/>
        <w:rPr>
          <w:rFonts w:eastAsia="Times New Roman" w:cstheme="minorHAnsi"/>
        </w:rPr>
      </w:pPr>
      <w:bookmarkStart w:id="157" w:name="7"/>
      <w:bookmarkEnd w:id="157"/>
      <w:r w:rsidRPr="001E7AA1">
        <w:rPr>
          <w:rFonts w:eastAsia="Times New Roman" w:cstheme="minorHAnsi"/>
          <w:b/>
          <w:bCs/>
          <w:iCs/>
        </w:rPr>
        <w:t>Communication costs</w:t>
      </w:r>
      <w:r w:rsidRPr="001E7AA1">
        <w:rPr>
          <w:rFonts w:eastAsia="Times New Roman" w:cstheme="minorHAnsi"/>
          <w:b/>
          <w:bCs/>
          <w:i/>
          <w:iCs/>
        </w:rPr>
        <w:t>.</w:t>
      </w:r>
      <w:r w:rsidRPr="001E7AA1">
        <w:rPr>
          <w:rFonts w:eastAsia="Times New Roman" w:cstheme="minorHAnsi"/>
        </w:rPr>
        <w:t xml:space="preserve"> Costs incurred for telephone services, local and long distance telephone calls, postage, electronic or internet services</w:t>
      </w:r>
      <w:r w:rsidR="00351D3A">
        <w:rPr>
          <w:rFonts w:eastAsia="Times New Roman" w:cstheme="minorHAnsi"/>
        </w:rPr>
        <w:t>,</w:t>
      </w:r>
      <w:r w:rsidRPr="001E7AA1">
        <w:rPr>
          <w:rFonts w:eastAsia="Times New Roman" w:cstheme="minorHAnsi"/>
        </w:rPr>
        <w:t xml:space="preserve"> and the like are allowable.</w:t>
      </w:r>
    </w:p>
    <w:p w14:paraId="2238F4DF"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7E16CD33"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bookmarkStart w:id="158" w:name="8"/>
      <w:bookmarkEnd w:id="158"/>
      <w:r w:rsidRPr="001E7AA1">
        <w:rPr>
          <w:rFonts w:eastAsia="Times New Roman" w:cstheme="minorHAnsi"/>
          <w:b/>
          <w:bCs/>
          <w:iCs/>
        </w:rPr>
        <w:t>Compensation for personal services.</w:t>
      </w:r>
    </w:p>
    <w:p w14:paraId="4BCB1497"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48E1B075" w14:textId="210B87E7" w:rsidR="001B0CF6" w:rsidRDefault="001B0CF6" w:rsidP="00501B92">
      <w:pPr>
        <w:numPr>
          <w:ilvl w:val="0"/>
          <w:numId w:val="17"/>
        </w:numPr>
        <w:spacing w:before="100" w:beforeAutospacing="1" w:after="100" w:afterAutospacing="1" w:line="240" w:lineRule="auto"/>
        <w:contextualSpacing/>
        <w:jc w:val="both"/>
        <w:rPr>
          <w:rFonts w:eastAsia="Times New Roman" w:cstheme="minorHAnsi"/>
        </w:rPr>
      </w:pPr>
      <w:r w:rsidRPr="001E7AA1">
        <w:rPr>
          <w:rFonts w:eastAsia="Times New Roman" w:cstheme="minorHAnsi"/>
        </w:rPr>
        <w:t xml:space="preserve">Compensation for personnel services includes all remuneration, paid currently or accrued, for services rendered during the period of performance under DBHDD contract, including wages, salaries, and fringe benefits. </w:t>
      </w:r>
      <w:r w:rsidR="00D66FA3">
        <w:rPr>
          <w:rFonts w:eastAsia="Times New Roman" w:cstheme="minorHAnsi"/>
        </w:rPr>
        <w:t xml:space="preserve"> </w:t>
      </w:r>
      <w:r w:rsidRPr="001E7AA1">
        <w:rPr>
          <w:rFonts w:eastAsia="Times New Roman" w:cstheme="minorHAnsi"/>
        </w:rPr>
        <w:t xml:space="preserve">The costs of such compensation are allowable to the extent that they satisfy the specific requirements of the DBHDD contract. </w:t>
      </w:r>
    </w:p>
    <w:p w14:paraId="153B5CE9" w14:textId="77777777" w:rsidR="00501B92" w:rsidRPr="001E7AA1" w:rsidRDefault="00501B92" w:rsidP="00501B92">
      <w:pPr>
        <w:spacing w:before="100" w:beforeAutospacing="1" w:after="100" w:afterAutospacing="1" w:line="240" w:lineRule="auto"/>
        <w:ind w:left="720"/>
        <w:contextualSpacing/>
        <w:jc w:val="both"/>
        <w:rPr>
          <w:rFonts w:eastAsia="Times New Roman" w:cstheme="minorHAnsi"/>
        </w:rPr>
      </w:pPr>
    </w:p>
    <w:p w14:paraId="21681968" w14:textId="77777777" w:rsidR="001B0CF6" w:rsidRPr="001E7AA1" w:rsidRDefault="001B0CF6" w:rsidP="00501B92">
      <w:pPr>
        <w:numPr>
          <w:ilvl w:val="0"/>
          <w:numId w:val="17"/>
        </w:numPr>
        <w:spacing w:before="100" w:beforeAutospacing="1" w:after="100" w:afterAutospacing="1" w:line="240" w:lineRule="auto"/>
        <w:contextualSpacing/>
        <w:jc w:val="both"/>
        <w:rPr>
          <w:rFonts w:cstheme="minorHAnsi"/>
        </w:rPr>
      </w:pPr>
      <w:r w:rsidRPr="001E7AA1">
        <w:rPr>
          <w:rFonts w:cstheme="minorHAnsi"/>
        </w:rPr>
        <w:t>In determining the allowability of costs in a particular case, no single factor or any special combination of factors is necessarily determinative.  However the following factors are relevant:</w:t>
      </w:r>
    </w:p>
    <w:p w14:paraId="31A37E8D" w14:textId="77777777" w:rsidR="001B0CF6" w:rsidRPr="001E7AA1" w:rsidRDefault="001B0CF6" w:rsidP="00501B92">
      <w:pPr>
        <w:spacing w:before="100" w:beforeAutospacing="1" w:after="100" w:afterAutospacing="1" w:line="240" w:lineRule="auto"/>
        <w:ind w:left="720"/>
        <w:contextualSpacing/>
        <w:jc w:val="both"/>
        <w:rPr>
          <w:rFonts w:cstheme="minorHAnsi"/>
        </w:rPr>
      </w:pPr>
    </w:p>
    <w:p w14:paraId="683AC3E8" w14:textId="7F8B326A" w:rsidR="001B0CF6" w:rsidRPr="001E7AA1" w:rsidRDefault="001B0CF6" w:rsidP="00501B92">
      <w:pPr>
        <w:numPr>
          <w:ilvl w:val="1"/>
          <w:numId w:val="17"/>
        </w:numPr>
        <w:spacing w:before="100" w:beforeAutospacing="1" w:after="100" w:afterAutospacing="1" w:line="240" w:lineRule="auto"/>
        <w:contextualSpacing/>
        <w:jc w:val="both"/>
        <w:rPr>
          <w:rFonts w:cstheme="minorHAnsi"/>
        </w:rPr>
      </w:pPr>
      <w:r w:rsidRPr="001E7AA1">
        <w:rPr>
          <w:rFonts w:cstheme="minorHAnsi"/>
        </w:rPr>
        <w:t>The number of staff and the time each employee spends on the project</w:t>
      </w:r>
      <w:r w:rsidR="00D66FA3">
        <w:rPr>
          <w:rFonts w:cstheme="minorHAnsi"/>
        </w:rPr>
        <w:t>; r</w:t>
      </w:r>
      <w:r w:rsidRPr="001E7AA1">
        <w:rPr>
          <w:rFonts w:cstheme="minorHAnsi"/>
        </w:rPr>
        <w:t>ate per hour</w:t>
      </w:r>
      <w:r w:rsidR="00D66FA3">
        <w:rPr>
          <w:rFonts w:cstheme="minorHAnsi"/>
        </w:rPr>
        <w:t>;</w:t>
      </w:r>
      <w:r w:rsidRPr="001E7AA1">
        <w:rPr>
          <w:rFonts w:cstheme="minorHAnsi"/>
        </w:rPr>
        <w:t xml:space="preserve"> and where time is spent. </w:t>
      </w:r>
    </w:p>
    <w:p w14:paraId="317A8F92" w14:textId="77777777" w:rsidR="001B0CF6" w:rsidRPr="006A64E7" w:rsidRDefault="001B0CF6" w:rsidP="00501B92">
      <w:pPr>
        <w:spacing w:before="100" w:beforeAutospacing="1" w:after="100" w:afterAutospacing="1" w:line="240" w:lineRule="auto"/>
        <w:ind w:left="1440"/>
        <w:contextualSpacing/>
        <w:jc w:val="both"/>
        <w:rPr>
          <w:rFonts w:cstheme="minorHAnsi"/>
          <w:color w:val="000000" w:themeColor="text1"/>
        </w:rPr>
      </w:pPr>
    </w:p>
    <w:p w14:paraId="45E2AA48" w14:textId="1A1A0944" w:rsidR="001B0CF6" w:rsidRPr="006A64E7" w:rsidRDefault="001B0CF6" w:rsidP="00501B92">
      <w:pPr>
        <w:numPr>
          <w:ilvl w:val="1"/>
          <w:numId w:val="17"/>
        </w:numPr>
        <w:spacing w:before="100" w:beforeAutospacing="1" w:after="100" w:afterAutospacing="1" w:line="240" w:lineRule="auto"/>
        <w:contextualSpacing/>
        <w:jc w:val="both"/>
        <w:rPr>
          <w:rFonts w:cstheme="minorHAnsi"/>
          <w:color w:val="000000" w:themeColor="text1"/>
        </w:rPr>
      </w:pPr>
      <w:r w:rsidRPr="006A64E7">
        <w:rPr>
          <w:rFonts w:cstheme="minorHAnsi"/>
          <w:color w:val="000000" w:themeColor="text1"/>
        </w:rPr>
        <w:t xml:space="preserve">Where employees are expected to work solely on a single DBHDD contract, charges for their salaries and wages may be supported by periodic certifications that the employees worked solely on that program for the period covered by the certification. </w:t>
      </w:r>
      <w:r w:rsidR="00D66FA3" w:rsidRPr="006A64E7">
        <w:rPr>
          <w:rFonts w:cstheme="minorHAnsi"/>
          <w:color w:val="000000" w:themeColor="text1"/>
        </w:rPr>
        <w:t xml:space="preserve"> </w:t>
      </w:r>
      <w:r w:rsidRPr="006A64E7">
        <w:rPr>
          <w:rFonts w:cstheme="minorHAnsi"/>
          <w:color w:val="000000" w:themeColor="text1"/>
        </w:rPr>
        <w:t>These certifications will be prepared and will be signed by the supervisory official having firsthand knowledge of the work performed by the employee.</w:t>
      </w:r>
    </w:p>
    <w:p w14:paraId="23AB689F" w14:textId="77777777" w:rsidR="001B0CF6" w:rsidRPr="006A64E7" w:rsidRDefault="001B0CF6" w:rsidP="00501B92">
      <w:pPr>
        <w:spacing w:before="100" w:beforeAutospacing="1" w:after="100" w:afterAutospacing="1" w:line="240" w:lineRule="auto"/>
        <w:contextualSpacing/>
        <w:jc w:val="both"/>
        <w:rPr>
          <w:rFonts w:cstheme="minorHAnsi"/>
          <w:color w:val="000000" w:themeColor="text1"/>
        </w:rPr>
      </w:pPr>
    </w:p>
    <w:p w14:paraId="01D954C9" w14:textId="77777777" w:rsidR="001B0CF6" w:rsidRPr="006A64E7" w:rsidRDefault="001B0CF6" w:rsidP="00501B92">
      <w:pPr>
        <w:numPr>
          <w:ilvl w:val="1"/>
          <w:numId w:val="17"/>
        </w:numPr>
        <w:spacing w:before="100" w:beforeAutospacing="1" w:after="100" w:afterAutospacing="1" w:line="240" w:lineRule="auto"/>
        <w:contextualSpacing/>
        <w:rPr>
          <w:rFonts w:cstheme="minorHAnsi"/>
          <w:color w:val="000000" w:themeColor="text1"/>
        </w:rPr>
      </w:pPr>
      <w:r w:rsidRPr="006A64E7">
        <w:rPr>
          <w:rFonts w:cstheme="minorHAnsi"/>
          <w:color w:val="000000" w:themeColor="text1"/>
        </w:rPr>
        <w:t xml:space="preserve">Where employees work on multiple activities or cost objectives, a distribution of their salaries or wages must be must be supported by personnel activity reports or equivalent documentation which meets DBHDD requirements. </w:t>
      </w:r>
    </w:p>
    <w:p w14:paraId="09965F44" w14:textId="77777777" w:rsidR="0087522C" w:rsidRPr="001E7AA1" w:rsidRDefault="0087522C" w:rsidP="0087522C">
      <w:pPr>
        <w:spacing w:before="100" w:beforeAutospacing="1" w:after="100" w:afterAutospacing="1" w:line="240" w:lineRule="auto"/>
        <w:contextualSpacing/>
        <w:rPr>
          <w:rFonts w:cstheme="minorHAnsi"/>
        </w:rPr>
      </w:pPr>
    </w:p>
    <w:p w14:paraId="68D168AD"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bookmarkStart w:id="159" w:name="12"/>
      <w:bookmarkEnd w:id="159"/>
      <w:r w:rsidRPr="001E7AA1">
        <w:rPr>
          <w:rFonts w:eastAsia="Times New Roman" w:cstheme="minorHAnsi"/>
          <w:b/>
          <w:bCs/>
          <w:iCs/>
        </w:rPr>
        <w:lastRenderedPageBreak/>
        <w:t>Donations and contributions.</w:t>
      </w:r>
    </w:p>
    <w:p w14:paraId="44A9B5CA"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3DAFE817" w14:textId="73E239CF" w:rsidR="001B0CF6" w:rsidRPr="001E7AA1" w:rsidRDefault="001B0CF6" w:rsidP="00501B92">
      <w:pPr>
        <w:numPr>
          <w:ilvl w:val="0"/>
          <w:numId w:val="18"/>
        </w:numPr>
        <w:spacing w:before="100" w:beforeAutospacing="1" w:after="100" w:afterAutospacing="1" w:line="240" w:lineRule="auto"/>
        <w:contextualSpacing/>
        <w:jc w:val="both"/>
        <w:rPr>
          <w:rFonts w:eastAsia="Times New Roman" w:cstheme="minorHAnsi"/>
        </w:rPr>
      </w:pPr>
      <w:r w:rsidRPr="001E7AA1">
        <w:rPr>
          <w:rFonts w:eastAsia="Times New Roman" w:cstheme="minorHAnsi"/>
        </w:rPr>
        <w:t>Contributions or donations, including cash, and property, made by the DBHDD contractor, regardless of the recipient, are unallowable.</w:t>
      </w:r>
    </w:p>
    <w:p w14:paraId="20678ECD" w14:textId="77777777" w:rsidR="001B0CF6" w:rsidRPr="001E7AA1" w:rsidRDefault="001B0CF6" w:rsidP="00501B92">
      <w:pPr>
        <w:spacing w:before="100" w:beforeAutospacing="1" w:after="100" w:afterAutospacing="1" w:line="240" w:lineRule="auto"/>
        <w:ind w:left="720"/>
        <w:contextualSpacing/>
        <w:jc w:val="both"/>
        <w:rPr>
          <w:rFonts w:eastAsia="Times New Roman" w:cstheme="minorHAnsi"/>
        </w:rPr>
      </w:pPr>
    </w:p>
    <w:p w14:paraId="3FDE1D26" w14:textId="77568CBC" w:rsidR="001B0CF6" w:rsidRPr="001E7AA1" w:rsidRDefault="001B0CF6" w:rsidP="00501B92">
      <w:pPr>
        <w:numPr>
          <w:ilvl w:val="0"/>
          <w:numId w:val="18"/>
        </w:numPr>
        <w:spacing w:before="100" w:beforeAutospacing="1" w:after="100" w:afterAutospacing="1" w:line="240" w:lineRule="auto"/>
        <w:contextualSpacing/>
        <w:jc w:val="both"/>
        <w:rPr>
          <w:rFonts w:eastAsia="Times New Roman" w:cstheme="minorHAnsi"/>
        </w:rPr>
      </w:pPr>
      <w:r w:rsidRPr="001E7AA1">
        <w:rPr>
          <w:rFonts w:eastAsia="Times New Roman" w:cstheme="minorHAnsi"/>
        </w:rPr>
        <w:t xml:space="preserve">Donated or volunteer services may be furnished to a DBHDD contractor by professional and technical personnel, consultants, and other skilled and unskilled labor. </w:t>
      </w:r>
      <w:r w:rsidR="00D66FA3">
        <w:rPr>
          <w:rFonts w:eastAsia="Times New Roman" w:cstheme="minorHAnsi"/>
        </w:rPr>
        <w:t xml:space="preserve"> </w:t>
      </w:r>
      <w:r w:rsidRPr="001E7AA1">
        <w:rPr>
          <w:rFonts w:eastAsia="Times New Roman" w:cstheme="minorHAnsi"/>
        </w:rPr>
        <w:t xml:space="preserve">The value of these services is not reimbursable. </w:t>
      </w:r>
    </w:p>
    <w:p w14:paraId="47110A01"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73B9A1FA" w14:textId="4E61F34B" w:rsidR="001B0CF6" w:rsidRPr="001E7AA1" w:rsidRDefault="001B0CF6" w:rsidP="00501B92">
      <w:pPr>
        <w:spacing w:before="100" w:beforeAutospacing="1" w:after="100" w:afterAutospacing="1" w:line="240" w:lineRule="auto"/>
        <w:contextualSpacing/>
        <w:jc w:val="both"/>
        <w:rPr>
          <w:rFonts w:eastAsia="Times New Roman" w:cstheme="minorHAnsi"/>
        </w:rPr>
      </w:pPr>
      <w:bookmarkStart w:id="160" w:name="14"/>
      <w:bookmarkEnd w:id="160"/>
      <w:r w:rsidRPr="001E7AA1">
        <w:rPr>
          <w:rFonts w:eastAsia="Times New Roman" w:cstheme="minorHAnsi"/>
          <w:b/>
          <w:bCs/>
          <w:iCs/>
        </w:rPr>
        <w:t>Entertainment.</w:t>
      </w:r>
      <w:r w:rsidRPr="001E7AA1">
        <w:rPr>
          <w:rFonts w:eastAsia="Times New Roman" w:cstheme="minorHAnsi"/>
        </w:rPr>
        <w:t xml:space="preserve"> Costs of entertainment, including amusement, diversion, and social activities</w:t>
      </w:r>
      <w:r w:rsidR="00D66FA3">
        <w:rPr>
          <w:rFonts w:eastAsia="Times New Roman" w:cstheme="minorHAnsi"/>
        </w:rPr>
        <w:t>,</w:t>
      </w:r>
      <w:r w:rsidRPr="001E7AA1">
        <w:rPr>
          <w:rFonts w:eastAsia="Times New Roman" w:cstheme="minorHAnsi"/>
        </w:rPr>
        <w:t xml:space="preserve"> and any costs directly associated with such costs (such as tickets to shows or sports events, meals, lodging, rentals, transportation, and gratuities) are unallowable.</w:t>
      </w:r>
    </w:p>
    <w:p w14:paraId="3387D6F4"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7D4E0E1A" w14:textId="0B2FABB9" w:rsidR="001B0CF6" w:rsidRPr="001E7AA1" w:rsidRDefault="001B0CF6" w:rsidP="00003ED0">
      <w:pPr>
        <w:spacing w:before="100" w:beforeAutospacing="1" w:after="100" w:afterAutospacing="1" w:line="240" w:lineRule="auto"/>
        <w:contextualSpacing/>
        <w:rPr>
          <w:rFonts w:cstheme="minorHAnsi"/>
        </w:rPr>
      </w:pPr>
      <w:bookmarkStart w:id="161" w:name="15"/>
      <w:bookmarkEnd w:id="161"/>
      <w:r w:rsidRPr="001E7AA1">
        <w:rPr>
          <w:rFonts w:eastAsia="Times New Roman" w:cstheme="minorHAnsi"/>
          <w:b/>
          <w:bCs/>
          <w:iCs/>
        </w:rPr>
        <w:t>Equipment</w:t>
      </w:r>
      <w:r w:rsidR="00D66FA3">
        <w:rPr>
          <w:rFonts w:eastAsia="Times New Roman" w:cstheme="minorHAnsi"/>
          <w:b/>
          <w:bCs/>
          <w:iCs/>
        </w:rPr>
        <w:t>.</w:t>
      </w:r>
      <w:r w:rsidRPr="001E7AA1">
        <w:rPr>
          <w:rFonts w:eastAsia="Times New Roman" w:cstheme="minorHAnsi"/>
          <w:b/>
          <w:bCs/>
          <w:iCs/>
        </w:rPr>
        <w:t xml:space="preserve"> </w:t>
      </w:r>
      <w:r w:rsidRPr="001E7AA1">
        <w:rPr>
          <w:rFonts w:eastAsia="Times New Roman" w:cstheme="minorHAnsi"/>
        </w:rPr>
        <w:t xml:space="preserve">Equipment means an article of nonexpendable, tangible property of excess $1,000 per unit and is not an allowable expense. </w:t>
      </w:r>
      <w:r w:rsidRPr="001E7AA1">
        <w:rPr>
          <w:rFonts w:eastAsia="Times New Roman" w:cstheme="minorHAnsi"/>
        </w:rPr>
        <w:br/>
        <w:t> </w:t>
      </w:r>
    </w:p>
    <w:p w14:paraId="367FF5E1" w14:textId="3EDB8683" w:rsidR="001B0CF6" w:rsidRPr="001E7AA1" w:rsidRDefault="001B0CF6" w:rsidP="00501B92">
      <w:pPr>
        <w:autoSpaceDE w:val="0"/>
        <w:autoSpaceDN w:val="0"/>
        <w:adjustRightInd w:val="0"/>
        <w:spacing w:after="0" w:line="240" w:lineRule="auto"/>
        <w:contextualSpacing/>
        <w:jc w:val="both"/>
        <w:rPr>
          <w:rFonts w:cstheme="minorHAnsi"/>
          <w:b/>
        </w:rPr>
      </w:pPr>
      <w:r w:rsidRPr="001E7AA1">
        <w:rPr>
          <w:rFonts w:cstheme="minorHAnsi"/>
          <w:b/>
        </w:rPr>
        <w:t>Materials/Supplies</w:t>
      </w:r>
      <w:r w:rsidR="00D66FA3" w:rsidRPr="006A64E7">
        <w:rPr>
          <w:rFonts w:cstheme="minorHAnsi"/>
          <w:b/>
          <w:color w:val="000000" w:themeColor="text1"/>
        </w:rPr>
        <w:t>.</w:t>
      </w:r>
      <w:r w:rsidRPr="006A64E7">
        <w:rPr>
          <w:rFonts w:cstheme="minorHAnsi"/>
          <w:b/>
          <w:color w:val="000000" w:themeColor="text1"/>
        </w:rPr>
        <w:t xml:space="preserve"> </w:t>
      </w:r>
      <w:r w:rsidRPr="006A64E7">
        <w:rPr>
          <w:rFonts w:cstheme="minorHAnsi"/>
          <w:color w:val="000000" w:themeColor="text1"/>
        </w:rPr>
        <w:t>Costs incurred for materials and supplies necessary to carry out the DBHDD contract are allowable.</w:t>
      </w:r>
      <w:r w:rsidR="00D66FA3">
        <w:rPr>
          <w:rFonts w:cstheme="minorHAnsi"/>
          <w:color w:val="000000" w:themeColor="text1"/>
        </w:rPr>
        <w:t xml:space="preserve"> </w:t>
      </w:r>
      <w:r w:rsidRPr="006A64E7">
        <w:rPr>
          <w:rFonts w:cstheme="minorHAnsi"/>
          <w:color w:val="000000" w:themeColor="text1"/>
        </w:rPr>
        <w:t xml:space="preserve"> However,</w:t>
      </w:r>
      <w:r w:rsidRPr="006A64E7">
        <w:rPr>
          <w:rFonts w:cstheme="minorHAnsi"/>
          <w:b/>
          <w:color w:val="000000" w:themeColor="text1"/>
        </w:rPr>
        <w:t xml:space="preserve"> </w:t>
      </w:r>
      <w:r w:rsidRPr="006A64E7">
        <w:rPr>
          <w:rFonts w:cstheme="minorHAnsi"/>
          <w:color w:val="000000" w:themeColor="text1"/>
        </w:rPr>
        <w:t>only materials and supplies actually used for the performance of the DBHDD contract may be charged as direct costs.</w:t>
      </w:r>
    </w:p>
    <w:p w14:paraId="66088B15" w14:textId="77777777" w:rsidR="001B0CF6" w:rsidRPr="001E7AA1" w:rsidRDefault="001B0CF6" w:rsidP="00501B92">
      <w:pPr>
        <w:autoSpaceDE w:val="0"/>
        <w:autoSpaceDN w:val="0"/>
        <w:adjustRightInd w:val="0"/>
        <w:spacing w:after="0" w:line="240" w:lineRule="auto"/>
        <w:contextualSpacing/>
        <w:jc w:val="both"/>
        <w:rPr>
          <w:rFonts w:cstheme="minorHAnsi"/>
          <w:b/>
        </w:rPr>
      </w:pPr>
    </w:p>
    <w:p w14:paraId="70CC965E" w14:textId="06C4332C" w:rsidR="001B0CF6" w:rsidRPr="001E7AA1" w:rsidRDefault="001B0CF6" w:rsidP="00501B92">
      <w:pPr>
        <w:contextualSpacing/>
        <w:jc w:val="both"/>
        <w:rPr>
          <w:rFonts w:cstheme="minorHAnsi"/>
          <w:b/>
        </w:rPr>
      </w:pPr>
      <w:r w:rsidRPr="001E7AA1">
        <w:rPr>
          <w:rFonts w:cstheme="minorHAnsi"/>
          <w:b/>
        </w:rPr>
        <w:t>Facility Costs</w:t>
      </w:r>
      <w:r w:rsidR="00D66FA3">
        <w:rPr>
          <w:rFonts w:cstheme="minorHAnsi"/>
          <w:b/>
        </w:rPr>
        <w:t>.</w:t>
      </w:r>
      <w:r w:rsidRPr="001E7AA1">
        <w:rPr>
          <w:rFonts w:cstheme="minorHAnsi"/>
          <w:b/>
        </w:rPr>
        <w:t xml:space="preserve"> </w:t>
      </w:r>
      <w:r w:rsidRPr="001E7AA1">
        <w:rPr>
          <w:rFonts w:cstheme="minorHAnsi"/>
        </w:rPr>
        <w:t>The only allowable cost would be related to utilities</w:t>
      </w:r>
      <w:r w:rsidRPr="001E7AA1">
        <w:rPr>
          <w:rFonts w:cstheme="minorHAnsi"/>
          <w:b/>
        </w:rPr>
        <w:t xml:space="preserve">. </w:t>
      </w:r>
    </w:p>
    <w:p w14:paraId="73B18A02" w14:textId="77777777" w:rsidR="001B0CF6" w:rsidRDefault="001B0CF6" w:rsidP="00501B92">
      <w:pPr>
        <w:pStyle w:val="ListParagraph"/>
        <w:numPr>
          <w:ilvl w:val="0"/>
          <w:numId w:val="21"/>
        </w:numPr>
        <w:spacing w:after="200" w:line="276" w:lineRule="auto"/>
        <w:jc w:val="both"/>
        <w:rPr>
          <w:rFonts w:cstheme="minorHAnsi"/>
        </w:rPr>
      </w:pPr>
      <w:r w:rsidRPr="001E7AA1">
        <w:rPr>
          <w:rFonts w:cstheme="minorHAnsi"/>
        </w:rPr>
        <w:t xml:space="preserve">Maintenance, operations, and repairs are not allowable including the following: </w:t>
      </w:r>
    </w:p>
    <w:p w14:paraId="7D086449" w14:textId="77777777" w:rsidR="00003ED0" w:rsidRPr="001E7AA1" w:rsidRDefault="00003ED0" w:rsidP="00003ED0">
      <w:pPr>
        <w:pStyle w:val="ListParagraph"/>
        <w:spacing w:after="200" w:line="276" w:lineRule="auto"/>
        <w:jc w:val="both"/>
        <w:rPr>
          <w:rFonts w:cstheme="minorHAnsi"/>
        </w:rPr>
      </w:pPr>
    </w:p>
    <w:p w14:paraId="45FC4492" w14:textId="77777777" w:rsidR="001B0CF6" w:rsidRPr="001E7AA1" w:rsidRDefault="001B0CF6" w:rsidP="00501B92">
      <w:pPr>
        <w:pStyle w:val="ListParagraph"/>
        <w:numPr>
          <w:ilvl w:val="0"/>
          <w:numId w:val="20"/>
        </w:numPr>
        <w:spacing w:after="200" w:line="276" w:lineRule="auto"/>
        <w:jc w:val="both"/>
        <w:rPr>
          <w:rFonts w:cstheme="minorHAnsi"/>
        </w:rPr>
      </w:pPr>
      <w:r w:rsidRPr="001E7AA1">
        <w:rPr>
          <w:rFonts w:cstheme="minorHAnsi"/>
        </w:rPr>
        <w:t xml:space="preserve">Security, janitorial services, elevator service, upkeep of grounds, and maintenance. </w:t>
      </w:r>
    </w:p>
    <w:p w14:paraId="79DF7F36" w14:textId="2592C179" w:rsidR="001B0CF6" w:rsidRPr="001E7AA1" w:rsidRDefault="001B0CF6" w:rsidP="00501B92">
      <w:pPr>
        <w:spacing w:before="100" w:beforeAutospacing="1" w:after="100" w:afterAutospacing="1" w:line="240" w:lineRule="auto"/>
        <w:contextualSpacing/>
        <w:jc w:val="both"/>
        <w:rPr>
          <w:rFonts w:eastAsia="Times New Roman" w:cstheme="minorHAnsi"/>
        </w:rPr>
      </w:pPr>
      <w:bookmarkStart w:id="162" w:name="17"/>
      <w:bookmarkEnd w:id="162"/>
      <w:r w:rsidRPr="001E7AA1">
        <w:rPr>
          <w:rFonts w:eastAsia="Times New Roman" w:cstheme="minorHAnsi"/>
          <w:b/>
          <w:bCs/>
          <w:iCs/>
        </w:rPr>
        <w:t xml:space="preserve">Fundraising and </w:t>
      </w:r>
      <w:r w:rsidR="00D66FA3">
        <w:rPr>
          <w:rFonts w:eastAsia="Times New Roman" w:cstheme="minorHAnsi"/>
          <w:b/>
          <w:bCs/>
          <w:iCs/>
        </w:rPr>
        <w:t>I</w:t>
      </w:r>
      <w:r w:rsidR="00D66FA3" w:rsidRPr="001E7AA1">
        <w:rPr>
          <w:rFonts w:eastAsia="Times New Roman" w:cstheme="minorHAnsi"/>
          <w:b/>
          <w:bCs/>
          <w:iCs/>
        </w:rPr>
        <w:t xml:space="preserve">nvestment </w:t>
      </w:r>
      <w:r w:rsidR="00D66FA3">
        <w:rPr>
          <w:rFonts w:eastAsia="Times New Roman" w:cstheme="minorHAnsi"/>
          <w:b/>
          <w:bCs/>
          <w:iCs/>
        </w:rPr>
        <w:t>M</w:t>
      </w:r>
      <w:r w:rsidR="00D66FA3" w:rsidRPr="001E7AA1">
        <w:rPr>
          <w:rFonts w:eastAsia="Times New Roman" w:cstheme="minorHAnsi"/>
          <w:b/>
          <w:bCs/>
          <w:iCs/>
        </w:rPr>
        <w:t xml:space="preserve">anagement </w:t>
      </w:r>
      <w:r w:rsidR="00D66FA3">
        <w:rPr>
          <w:rFonts w:eastAsia="Times New Roman" w:cstheme="minorHAnsi"/>
          <w:b/>
          <w:bCs/>
          <w:iCs/>
        </w:rPr>
        <w:t>C</w:t>
      </w:r>
      <w:r w:rsidR="00D66FA3" w:rsidRPr="001E7AA1">
        <w:rPr>
          <w:rFonts w:eastAsia="Times New Roman" w:cstheme="minorHAnsi"/>
          <w:b/>
          <w:bCs/>
          <w:iCs/>
        </w:rPr>
        <w:t>osts</w:t>
      </w:r>
      <w:r w:rsidRPr="001E7AA1">
        <w:rPr>
          <w:rFonts w:eastAsia="Times New Roman" w:cstheme="minorHAnsi"/>
          <w:b/>
          <w:bCs/>
          <w:iCs/>
        </w:rPr>
        <w:t xml:space="preserve">. </w:t>
      </w:r>
      <w:r w:rsidRPr="001E7AA1">
        <w:rPr>
          <w:rFonts w:eastAsia="Times New Roman" w:cstheme="minorHAnsi"/>
        </w:rPr>
        <w:t>Costs of organized fund raising, including financial campaigns, solicitation of gifts and bequests, and similar expenses incurred to raise capital or obtain contributions are unallowable, regardless of the purpose for which the funds will be used.</w:t>
      </w:r>
    </w:p>
    <w:p w14:paraId="0E202338" w14:textId="63C6556E" w:rsidR="001B0CF6" w:rsidRPr="001E7AA1" w:rsidRDefault="001B0CF6" w:rsidP="00501B92">
      <w:pPr>
        <w:spacing w:before="100" w:beforeAutospacing="1" w:after="100" w:afterAutospacing="1" w:line="240" w:lineRule="auto"/>
        <w:contextualSpacing/>
        <w:jc w:val="both"/>
        <w:rPr>
          <w:rFonts w:eastAsia="Times New Roman" w:cstheme="minorHAnsi"/>
        </w:rPr>
      </w:pPr>
      <w:r w:rsidRPr="001E7AA1">
        <w:rPr>
          <w:rFonts w:eastAsia="Times New Roman" w:cstheme="minorHAnsi"/>
        </w:rPr>
        <w:br/>
      </w:r>
      <w:r w:rsidRPr="001E7AA1">
        <w:rPr>
          <w:rFonts w:eastAsia="Times New Roman" w:cstheme="minorHAnsi"/>
          <w:b/>
          <w:bCs/>
          <w:iCs/>
        </w:rPr>
        <w:t xml:space="preserve">Goods or </w:t>
      </w:r>
      <w:r w:rsidR="00D66FA3">
        <w:rPr>
          <w:rFonts w:eastAsia="Times New Roman" w:cstheme="minorHAnsi"/>
          <w:b/>
          <w:bCs/>
          <w:iCs/>
        </w:rPr>
        <w:t>S</w:t>
      </w:r>
      <w:r w:rsidRPr="001E7AA1">
        <w:rPr>
          <w:rFonts w:eastAsia="Times New Roman" w:cstheme="minorHAnsi"/>
          <w:b/>
          <w:bCs/>
          <w:iCs/>
        </w:rPr>
        <w:t xml:space="preserve">ervices for </w:t>
      </w:r>
      <w:r w:rsidR="00D66FA3">
        <w:rPr>
          <w:rFonts w:eastAsia="Times New Roman" w:cstheme="minorHAnsi"/>
          <w:b/>
          <w:bCs/>
          <w:iCs/>
        </w:rPr>
        <w:t>P</w:t>
      </w:r>
      <w:r w:rsidR="00D66FA3" w:rsidRPr="001E7AA1">
        <w:rPr>
          <w:rFonts w:eastAsia="Times New Roman" w:cstheme="minorHAnsi"/>
          <w:b/>
          <w:bCs/>
          <w:iCs/>
        </w:rPr>
        <w:t xml:space="preserve">ersonal </w:t>
      </w:r>
      <w:r w:rsidR="00D66FA3">
        <w:rPr>
          <w:rFonts w:eastAsia="Times New Roman" w:cstheme="minorHAnsi"/>
          <w:b/>
          <w:bCs/>
          <w:iCs/>
        </w:rPr>
        <w:t>U</w:t>
      </w:r>
      <w:r w:rsidR="00D66FA3" w:rsidRPr="001E7AA1">
        <w:rPr>
          <w:rFonts w:eastAsia="Times New Roman" w:cstheme="minorHAnsi"/>
          <w:b/>
          <w:bCs/>
          <w:iCs/>
        </w:rPr>
        <w:t>se</w:t>
      </w:r>
      <w:r w:rsidRPr="001E7AA1">
        <w:rPr>
          <w:rFonts w:eastAsia="Times New Roman" w:cstheme="minorHAnsi"/>
          <w:b/>
          <w:bCs/>
          <w:iCs/>
        </w:rPr>
        <w:t>.</w:t>
      </w:r>
      <w:r w:rsidRPr="001E7AA1">
        <w:rPr>
          <w:rFonts w:eastAsia="Times New Roman" w:cstheme="minorHAnsi"/>
        </w:rPr>
        <w:t xml:space="preserve"> Costs of goods or services for personal use of the employees of DBHDD contractors are unallowable</w:t>
      </w:r>
      <w:r w:rsidR="00D66FA3">
        <w:rPr>
          <w:rFonts w:eastAsia="Times New Roman" w:cstheme="minorHAnsi"/>
        </w:rPr>
        <w:t>,</w:t>
      </w:r>
      <w:r w:rsidRPr="001E7AA1">
        <w:rPr>
          <w:rFonts w:eastAsia="Times New Roman" w:cstheme="minorHAnsi"/>
        </w:rPr>
        <w:t xml:space="preserve"> regardless of whether the cost is reported as taxable income to the employees.</w:t>
      </w:r>
    </w:p>
    <w:p w14:paraId="01F3E4B4" w14:textId="77777777" w:rsidR="001B0CF6" w:rsidRPr="001E7AA1" w:rsidRDefault="001B0CF6" w:rsidP="00501B92">
      <w:pPr>
        <w:spacing w:before="100" w:beforeAutospacing="1" w:after="100" w:afterAutospacing="1" w:line="240" w:lineRule="auto"/>
        <w:contextualSpacing/>
        <w:jc w:val="both"/>
        <w:rPr>
          <w:rFonts w:eastAsia="Times New Roman" w:cstheme="minorHAnsi"/>
        </w:rPr>
      </w:pPr>
    </w:p>
    <w:p w14:paraId="04997A34" w14:textId="4AC85452" w:rsidR="001B0CF6" w:rsidRPr="001E7AA1" w:rsidRDefault="001B0CF6" w:rsidP="00003ED0">
      <w:pPr>
        <w:spacing w:before="100" w:beforeAutospacing="1" w:after="100" w:afterAutospacing="1" w:line="240" w:lineRule="auto"/>
        <w:contextualSpacing/>
        <w:rPr>
          <w:rFonts w:eastAsia="Times New Roman" w:cstheme="minorHAnsi"/>
        </w:rPr>
      </w:pPr>
      <w:bookmarkStart w:id="163" w:name="22"/>
      <w:bookmarkEnd w:id="163"/>
      <w:r w:rsidRPr="001E7AA1">
        <w:rPr>
          <w:rFonts w:eastAsia="Times New Roman" w:cstheme="minorHAnsi"/>
          <w:b/>
          <w:bCs/>
          <w:iCs/>
        </w:rPr>
        <w:t xml:space="preserve">Insurance and </w:t>
      </w:r>
      <w:r w:rsidR="00D66FA3">
        <w:rPr>
          <w:rFonts w:eastAsia="Times New Roman" w:cstheme="minorHAnsi"/>
          <w:b/>
          <w:bCs/>
          <w:iCs/>
        </w:rPr>
        <w:t>I</w:t>
      </w:r>
      <w:r w:rsidR="00D66FA3" w:rsidRPr="001E7AA1">
        <w:rPr>
          <w:rFonts w:eastAsia="Times New Roman" w:cstheme="minorHAnsi"/>
          <w:b/>
          <w:bCs/>
          <w:iCs/>
        </w:rPr>
        <w:t>ndemnification</w:t>
      </w:r>
      <w:r w:rsidRPr="001E7AA1">
        <w:rPr>
          <w:rFonts w:eastAsia="Times New Roman" w:cstheme="minorHAnsi"/>
          <w:b/>
          <w:bCs/>
          <w:iCs/>
        </w:rPr>
        <w:t>.</w:t>
      </w:r>
      <w:r w:rsidRPr="001E7AA1">
        <w:rPr>
          <w:rFonts w:eastAsia="Times New Roman" w:cstheme="minorHAnsi"/>
        </w:rPr>
        <w:t xml:space="preserve"> Costs of insurance required or approved and maintained, pursuant to the DBHDD contract, are allowable.</w:t>
      </w:r>
      <w:r w:rsidRPr="001E7AA1">
        <w:rPr>
          <w:rFonts w:eastAsia="Times New Roman" w:cstheme="minorHAnsi"/>
        </w:rPr>
        <w:br/>
        <w:t> </w:t>
      </w:r>
    </w:p>
    <w:p w14:paraId="0EF1C1D6" w14:textId="79CEE5C0" w:rsidR="001B0CF6" w:rsidRPr="001E7AA1" w:rsidRDefault="001B0CF6" w:rsidP="00501B92">
      <w:pPr>
        <w:spacing w:before="100" w:beforeAutospacing="1" w:after="100" w:afterAutospacing="1" w:line="240" w:lineRule="auto"/>
        <w:contextualSpacing/>
        <w:jc w:val="both"/>
        <w:rPr>
          <w:rFonts w:eastAsia="Times New Roman" w:cstheme="minorHAnsi"/>
        </w:rPr>
      </w:pPr>
      <w:bookmarkStart w:id="164" w:name="25"/>
      <w:bookmarkEnd w:id="164"/>
      <w:r w:rsidRPr="001E7AA1">
        <w:rPr>
          <w:rFonts w:eastAsia="Times New Roman" w:cstheme="minorHAnsi"/>
          <w:b/>
          <w:bCs/>
          <w:iCs/>
        </w:rPr>
        <w:t>Lobbying.</w:t>
      </w:r>
      <w:r w:rsidRPr="001E7AA1">
        <w:rPr>
          <w:rFonts w:eastAsia="Times New Roman" w:cstheme="minorHAnsi"/>
        </w:rPr>
        <w:t xml:space="preserve"> The cost of certain influencing activities associated with obtaining grants, contracts, cooperative agreements, or loans is unallowable. </w:t>
      </w:r>
    </w:p>
    <w:p w14:paraId="6BA5E7E7" w14:textId="77777777" w:rsidR="001B0CF6" w:rsidRPr="001E7AA1" w:rsidRDefault="001B0CF6" w:rsidP="00501B92">
      <w:pPr>
        <w:spacing w:before="100" w:beforeAutospacing="1" w:after="100" w:afterAutospacing="1" w:line="240" w:lineRule="auto"/>
        <w:contextualSpacing/>
        <w:jc w:val="both"/>
        <w:rPr>
          <w:rFonts w:eastAsia="Times New Roman" w:cstheme="minorHAnsi"/>
          <w:b/>
        </w:rPr>
      </w:pPr>
    </w:p>
    <w:p w14:paraId="56BE6A36" w14:textId="19BD4331" w:rsidR="001B0CF6" w:rsidRDefault="001B0CF6" w:rsidP="00501B92">
      <w:pPr>
        <w:spacing w:before="100" w:beforeAutospacing="1" w:after="100" w:afterAutospacing="1" w:line="240" w:lineRule="auto"/>
        <w:contextualSpacing/>
        <w:jc w:val="both"/>
        <w:rPr>
          <w:rFonts w:cstheme="minorHAnsi"/>
        </w:rPr>
      </w:pPr>
      <w:r w:rsidRPr="001E7AA1">
        <w:rPr>
          <w:rFonts w:cstheme="minorHAnsi"/>
          <w:b/>
        </w:rPr>
        <w:t>Regular Operating</w:t>
      </w:r>
      <w:r w:rsidR="00D66FA3">
        <w:rPr>
          <w:rFonts w:cstheme="minorHAnsi"/>
          <w:b/>
        </w:rPr>
        <w:t xml:space="preserve"> </w:t>
      </w:r>
      <w:r w:rsidRPr="006A64E7">
        <w:rPr>
          <w:rFonts w:cstheme="minorHAnsi"/>
          <w:b/>
        </w:rPr>
        <w:t xml:space="preserve">Expenses </w:t>
      </w:r>
      <w:r w:rsidR="00D66FA3">
        <w:rPr>
          <w:rFonts w:cstheme="minorHAnsi"/>
          <w:b/>
        </w:rPr>
        <w:t>A</w:t>
      </w:r>
      <w:r w:rsidR="00D66FA3" w:rsidRPr="006A64E7">
        <w:rPr>
          <w:rFonts w:cstheme="minorHAnsi"/>
          <w:b/>
        </w:rPr>
        <w:t xml:space="preserve">ssociated </w:t>
      </w:r>
      <w:r w:rsidRPr="006A64E7">
        <w:rPr>
          <w:rFonts w:cstheme="minorHAnsi"/>
          <w:b/>
        </w:rPr>
        <w:t xml:space="preserve">with </w:t>
      </w:r>
      <w:r w:rsidR="00D66FA3">
        <w:rPr>
          <w:rFonts w:cstheme="minorHAnsi"/>
          <w:b/>
        </w:rPr>
        <w:t>A</w:t>
      </w:r>
      <w:r w:rsidR="00D66FA3" w:rsidRPr="006A64E7">
        <w:rPr>
          <w:rFonts w:cstheme="minorHAnsi"/>
          <w:b/>
        </w:rPr>
        <w:t xml:space="preserve">dministering </w:t>
      </w:r>
      <w:r w:rsidR="00D66FA3">
        <w:rPr>
          <w:rFonts w:cstheme="minorHAnsi"/>
          <w:b/>
        </w:rPr>
        <w:t>B</w:t>
      </w:r>
      <w:r w:rsidR="00D66FA3" w:rsidRPr="006A64E7">
        <w:rPr>
          <w:rFonts w:cstheme="minorHAnsi"/>
          <w:b/>
        </w:rPr>
        <w:t xml:space="preserve">usiness </w:t>
      </w:r>
      <w:r w:rsidRPr="006A64E7">
        <w:rPr>
          <w:rFonts w:cstheme="minorHAnsi"/>
          <w:b/>
        </w:rPr>
        <w:t xml:space="preserve">on a </w:t>
      </w:r>
      <w:r w:rsidR="00D66FA3">
        <w:rPr>
          <w:rFonts w:cstheme="minorHAnsi"/>
          <w:b/>
        </w:rPr>
        <w:t>D</w:t>
      </w:r>
      <w:r w:rsidR="00D66FA3" w:rsidRPr="006A64E7">
        <w:rPr>
          <w:rFonts w:cstheme="minorHAnsi"/>
          <w:b/>
        </w:rPr>
        <w:t>ay</w:t>
      </w:r>
      <w:r w:rsidR="00D66FA3">
        <w:rPr>
          <w:rFonts w:cstheme="minorHAnsi"/>
          <w:b/>
        </w:rPr>
        <w:t>-</w:t>
      </w:r>
      <w:r w:rsidRPr="006A64E7">
        <w:rPr>
          <w:rFonts w:cstheme="minorHAnsi"/>
          <w:b/>
        </w:rPr>
        <w:t>to</w:t>
      </w:r>
      <w:r w:rsidR="00D66FA3">
        <w:rPr>
          <w:rFonts w:cstheme="minorHAnsi"/>
          <w:b/>
        </w:rPr>
        <w:t>-D</w:t>
      </w:r>
      <w:r w:rsidR="00D66FA3" w:rsidRPr="006A64E7">
        <w:rPr>
          <w:rFonts w:cstheme="minorHAnsi"/>
          <w:b/>
        </w:rPr>
        <w:t xml:space="preserve">ay </w:t>
      </w:r>
      <w:r w:rsidR="00D66FA3">
        <w:rPr>
          <w:rFonts w:cstheme="minorHAnsi"/>
          <w:b/>
        </w:rPr>
        <w:t>B</w:t>
      </w:r>
      <w:r w:rsidR="00D66FA3" w:rsidRPr="006A64E7">
        <w:rPr>
          <w:rFonts w:cstheme="minorHAnsi"/>
          <w:b/>
        </w:rPr>
        <w:t>asis</w:t>
      </w:r>
      <w:r w:rsidRPr="006A64E7">
        <w:rPr>
          <w:rFonts w:cstheme="minorHAnsi"/>
          <w:b/>
        </w:rPr>
        <w:t>.</w:t>
      </w:r>
      <w:r w:rsidRPr="001E7AA1">
        <w:rPr>
          <w:rFonts w:cstheme="minorHAnsi"/>
        </w:rPr>
        <w:t xml:space="preserve"> Any expenses outside of this scope will require justification and prior approval by your </w:t>
      </w:r>
      <w:r w:rsidR="00D66FA3" w:rsidRPr="001E7AA1">
        <w:rPr>
          <w:rFonts w:cstheme="minorHAnsi"/>
        </w:rPr>
        <w:t>regional prevention specialist</w:t>
      </w:r>
      <w:r w:rsidRPr="001E7AA1">
        <w:rPr>
          <w:rFonts w:cstheme="minorHAnsi"/>
        </w:rPr>
        <w:t xml:space="preserve"> (RPS).</w:t>
      </w:r>
    </w:p>
    <w:p w14:paraId="61FD8164" w14:textId="77777777" w:rsidR="003757D3" w:rsidRPr="001E7AA1" w:rsidRDefault="003757D3" w:rsidP="00501B92">
      <w:pPr>
        <w:spacing w:before="100" w:beforeAutospacing="1" w:after="100" w:afterAutospacing="1" w:line="240" w:lineRule="auto"/>
        <w:contextualSpacing/>
        <w:jc w:val="both"/>
        <w:rPr>
          <w:rFonts w:cstheme="minorHAnsi"/>
        </w:rPr>
      </w:pPr>
    </w:p>
    <w:p w14:paraId="5559C91F" w14:textId="77777777" w:rsidR="001B0CF6" w:rsidRPr="001E7AA1" w:rsidRDefault="001B0CF6" w:rsidP="00501B92">
      <w:pPr>
        <w:spacing w:before="100" w:beforeAutospacing="1" w:after="100" w:afterAutospacing="1" w:line="240" w:lineRule="auto"/>
        <w:contextualSpacing/>
        <w:jc w:val="both"/>
        <w:rPr>
          <w:rFonts w:cstheme="minorHAnsi"/>
          <w:b/>
        </w:rPr>
      </w:pPr>
      <w:r w:rsidRPr="001E7AA1">
        <w:rPr>
          <w:rFonts w:cstheme="minorHAnsi"/>
          <w:b/>
        </w:rPr>
        <w:lastRenderedPageBreak/>
        <w:t>Travel</w:t>
      </w:r>
    </w:p>
    <w:p w14:paraId="70858466" w14:textId="3FC3D414" w:rsidR="001B0CF6" w:rsidRPr="001E7AA1" w:rsidRDefault="001B0CF6" w:rsidP="00501B92">
      <w:pPr>
        <w:pStyle w:val="ListParagraph"/>
        <w:numPr>
          <w:ilvl w:val="0"/>
          <w:numId w:val="23"/>
        </w:numPr>
        <w:spacing w:before="100" w:beforeAutospacing="1" w:after="100" w:afterAutospacing="1" w:line="240" w:lineRule="auto"/>
        <w:jc w:val="both"/>
        <w:rPr>
          <w:rFonts w:cstheme="minorHAnsi"/>
          <w:b/>
        </w:rPr>
      </w:pPr>
      <w:r w:rsidRPr="001E7AA1">
        <w:rPr>
          <w:rFonts w:cstheme="minorHAnsi"/>
        </w:rPr>
        <w:t xml:space="preserve">The following activities are allowable costs: Meetings and conferences that have been approved in advance by your RPS. </w:t>
      </w:r>
      <w:r w:rsidR="00760C23">
        <w:rPr>
          <w:rFonts w:cstheme="minorHAnsi"/>
        </w:rPr>
        <w:t xml:space="preserve"> </w:t>
      </w:r>
      <w:r w:rsidRPr="001E7AA1">
        <w:rPr>
          <w:rFonts w:cstheme="minorHAnsi"/>
        </w:rPr>
        <w:t xml:space="preserve">Participant support costs for items such as stipends or subsistence allowances, travel allowances, and registration fees paid to or on behalf of participants in connection with meetings, conferences, symposia, or training projects that have been approved. Training and education related to the award that has been approved. </w:t>
      </w:r>
    </w:p>
    <w:p w14:paraId="4D352A99" w14:textId="77777777" w:rsidR="001B0CF6" w:rsidRPr="001E7AA1" w:rsidRDefault="001B0CF6" w:rsidP="00501B92">
      <w:pPr>
        <w:pStyle w:val="ListParagraph"/>
        <w:spacing w:before="100" w:beforeAutospacing="1" w:after="100" w:afterAutospacing="1" w:line="240" w:lineRule="auto"/>
        <w:jc w:val="both"/>
        <w:rPr>
          <w:rFonts w:cstheme="minorHAnsi"/>
          <w:b/>
        </w:rPr>
      </w:pPr>
    </w:p>
    <w:p w14:paraId="0BB01F01" w14:textId="5B790847" w:rsidR="001B0CF6" w:rsidRPr="001E7AA1" w:rsidRDefault="001B0CF6" w:rsidP="00501B92">
      <w:pPr>
        <w:pStyle w:val="ListParagraph"/>
        <w:numPr>
          <w:ilvl w:val="0"/>
          <w:numId w:val="23"/>
        </w:numPr>
        <w:spacing w:before="100" w:beforeAutospacing="1" w:after="100" w:afterAutospacing="1" w:line="240" w:lineRule="auto"/>
        <w:jc w:val="both"/>
        <w:rPr>
          <w:rFonts w:cstheme="minorHAnsi"/>
          <w:b/>
        </w:rPr>
      </w:pPr>
      <w:r w:rsidRPr="001E7AA1">
        <w:rPr>
          <w:rFonts w:cstheme="minorHAnsi"/>
        </w:rPr>
        <w:t xml:space="preserve">The following information should be </w:t>
      </w:r>
      <w:r w:rsidR="00760C23" w:rsidRPr="001E7AA1">
        <w:rPr>
          <w:rFonts w:cstheme="minorHAnsi"/>
        </w:rPr>
        <w:t>u</w:t>
      </w:r>
      <w:r w:rsidR="00760C23">
        <w:rPr>
          <w:rFonts w:cstheme="minorHAnsi"/>
        </w:rPr>
        <w:t>s</w:t>
      </w:r>
      <w:r w:rsidR="00760C23" w:rsidRPr="001E7AA1">
        <w:rPr>
          <w:rFonts w:cstheme="minorHAnsi"/>
        </w:rPr>
        <w:t xml:space="preserve">ed </w:t>
      </w:r>
      <w:r w:rsidRPr="001E7AA1">
        <w:rPr>
          <w:rFonts w:cstheme="minorHAnsi"/>
        </w:rPr>
        <w:t>when considering travel to meetings, trainings, etc.</w:t>
      </w:r>
      <w:r w:rsidR="00760C23">
        <w:rPr>
          <w:rFonts w:cstheme="minorHAnsi"/>
        </w:rPr>
        <w:t xml:space="preserve"> </w:t>
      </w:r>
      <w:r w:rsidRPr="001E7AA1">
        <w:rPr>
          <w:rFonts w:cstheme="minorHAnsi"/>
        </w:rPr>
        <w:t xml:space="preserve"> It is expected that prevention providers </w:t>
      </w:r>
      <w:r w:rsidR="00760C23" w:rsidRPr="001E7AA1">
        <w:rPr>
          <w:rFonts w:cstheme="minorHAnsi"/>
        </w:rPr>
        <w:t>u</w:t>
      </w:r>
      <w:r w:rsidR="00760C23">
        <w:rPr>
          <w:rFonts w:cstheme="minorHAnsi"/>
        </w:rPr>
        <w:t>s</w:t>
      </w:r>
      <w:r w:rsidR="00760C23" w:rsidRPr="001E7AA1">
        <w:rPr>
          <w:rFonts w:cstheme="minorHAnsi"/>
        </w:rPr>
        <w:t xml:space="preserve">e </w:t>
      </w:r>
      <w:r w:rsidRPr="001E7AA1">
        <w:rPr>
          <w:rFonts w:cstheme="minorHAnsi"/>
        </w:rPr>
        <w:t xml:space="preserve">the most cost effective means of travel. </w:t>
      </w:r>
      <w:r w:rsidR="00760C23">
        <w:rPr>
          <w:rFonts w:cstheme="minorHAnsi"/>
        </w:rPr>
        <w:t xml:space="preserve"> </w:t>
      </w:r>
      <w:r w:rsidRPr="001E7AA1">
        <w:rPr>
          <w:rFonts w:cstheme="minorHAnsi"/>
        </w:rPr>
        <w:t xml:space="preserve">Providers should calculate which method of travel would incur the least cost. </w:t>
      </w:r>
      <w:r w:rsidR="00760C23">
        <w:rPr>
          <w:rFonts w:cstheme="minorHAnsi"/>
        </w:rPr>
        <w:t xml:space="preserve"> </w:t>
      </w:r>
      <w:r w:rsidRPr="001E7AA1">
        <w:rPr>
          <w:rFonts w:cstheme="minorHAnsi"/>
        </w:rPr>
        <w:t>OBHP</w:t>
      </w:r>
      <w:r w:rsidRPr="001E7AA1">
        <w:rPr>
          <w:rFonts w:cstheme="minorHAnsi"/>
          <w:color w:val="FF0000"/>
        </w:rPr>
        <w:t xml:space="preserve"> </w:t>
      </w:r>
      <w:r w:rsidRPr="001E7AA1">
        <w:rPr>
          <w:rFonts w:cstheme="minorHAnsi"/>
        </w:rPr>
        <w:t>will reimburse for mileage at the state rate of .535 cents per mile.</w:t>
      </w:r>
      <w:r w:rsidR="00760C23">
        <w:rPr>
          <w:rFonts w:cstheme="minorHAnsi"/>
        </w:rPr>
        <w:t xml:space="preserve"> </w:t>
      </w:r>
      <w:r w:rsidRPr="001E7AA1">
        <w:rPr>
          <w:rFonts w:cstheme="minorHAnsi"/>
        </w:rPr>
        <w:t xml:space="preserve"> Car rentals are acceptable if it is less than cost of mileage reimbursement. </w:t>
      </w:r>
    </w:p>
    <w:p w14:paraId="7EA220A8" w14:textId="77777777" w:rsidR="001B0CF6" w:rsidRPr="001E7AA1" w:rsidRDefault="001B0CF6" w:rsidP="00501B92">
      <w:pPr>
        <w:pStyle w:val="ListParagraph"/>
        <w:spacing w:before="100" w:beforeAutospacing="1" w:after="100" w:afterAutospacing="1" w:line="240" w:lineRule="auto"/>
        <w:jc w:val="both"/>
        <w:rPr>
          <w:rFonts w:cstheme="minorHAnsi"/>
          <w:b/>
        </w:rPr>
      </w:pPr>
    </w:p>
    <w:p w14:paraId="2CCBCF2F" w14:textId="77777777" w:rsidR="001B0CF6" w:rsidRPr="001E7AA1" w:rsidRDefault="001B0CF6" w:rsidP="00501B92">
      <w:pPr>
        <w:pStyle w:val="ListParagraph"/>
        <w:numPr>
          <w:ilvl w:val="0"/>
          <w:numId w:val="24"/>
        </w:numPr>
        <w:spacing w:after="200" w:line="240" w:lineRule="auto"/>
        <w:jc w:val="both"/>
        <w:rPr>
          <w:rFonts w:cstheme="minorHAnsi"/>
        </w:rPr>
      </w:pPr>
      <w:r w:rsidRPr="001E7AA1">
        <w:rPr>
          <w:rFonts w:cstheme="minorHAnsi"/>
        </w:rPr>
        <w:t>Providers will not be rei</w:t>
      </w:r>
      <w:r w:rsidRPr="001E7AA1">
        <w:rPr>
          <w:rFonts w:cstheme="minorHAnsi"/>
          <w:spacing w:val="-2"/>
        </w:rPr>
        <w:t>m</w:t>
      </w:r>
      <w:r w:rsidRPr="001E7AA1">
        <w:rPr>
          <w:rFonts w:cstheme="minorHAnsi"/>
        </w:rPr>
        <w:t xml:space="preserve">bursed for business </w:t>
      </w:r>
      <w:r w:rsidRPr="001E7AA1">
        <w:rPr>
          <w:rFonts w:cstheme="minorHAnsi"/>
          <w:spacing w:val="-2"/>
        </w:rPr>
        <w:t>m</w:t>
      </w:r>
      <w:r w:rsidRPr="001E7AA1">
        <w:rPr>
          <w:rFonts w:cstheme="minorHAnsi"/>
        </w:rPr>
        <w:t xml:space="preserve">iles traveled as follows: </w:t>
      </w:r>
    </w:p>
    <w:p w14:paraId="21D8052F" w14:textId="77777777" w:rsidR="001B0CF6" w:rsidRPr="001E7AA1" w:rsidRDefault="001B0CF6" w:rsidP="00501B92">
      <w:pPr>
        <w:pStyle w:val="ListParagraph"/>
        <w:spacing w:line="240" w:lineRule="auto"/>
        <w:ind w:left="1080"/>
        <w:jc w:val="both"/>
        <w:rPr>
          <w:rFonts w:cstheme="minorHAnsi"/>
        </w:rPr>
      </w:pPr>
    </w:p>
    <w:p w14:paraId="774B9E02" w14:textId="77777777" w:rsidR="001B0CF6" w:rsidRPr="001E7AA1" w:rsidRDefault="001B0CF6" w:rsidP="00501B92">
      <w:pPr>
        <w:pStyle w:val="ListParagraph"/>
        <w:spacing w:line="240" w:lineRule="auto"/>
        <w:ind w:left="1080"/>
        <w:jc w:val="both"/>
        <w:rPr>
          <w:rFonts w:cstheme="minorHAnsi"/>
        </w:rPr>
      </w:pPr>
      <w:r w:rsidRPr="001E7AA1">
        <w:rPr>
          <w:rFonts w:cstheme="minorHAnsi"/>
        </w:rPr>
        <w:t>(a)</w:t>
      </w:r>
      <w:r w:rsidRPr="001E7AA1">
        <w:rPr>
          <w:rFonts w:cstheme="minorHAnsi"/>
          <w:spacing w:val="14"/>
          <w:w w:val="131"/>
        </w:rPr>
        <w:t xml:space="preserve"> </w:t>
      </w:r>
      <w:r w:rsidRPr="001E7AA1">
        <w:rPr>
          <w:rFonts w:cstheme="minorHAnsi"/>
        </w:rPr>
        <w:t xml:space="preserve">Miles traveled to place of business (headquarters, etc.) from home. </w:t>
      </w:r>
    </w:p>
    <w:p w14:paraId="2AF9ACF0" w14:textId="77777777" w:rsidR="001B0CF6" w:rsidRPr="001E7AA1" w:rsidRDefault="001B0CF6" w:rsidP="00501B92">
      <w:pPr>
        <w:pStyle w:val="ListParagraph"/>
        <w:spacing w:line="240" w:lineRule="auto"/>
        <w:ind w:left="1080"/>
        <w:jc w:val="both"/>
        <w:rPr>
          <w:rFonts w:cstheme="minorHAnsi"/>
        </w:rPr>
      </w:pPr>
    </w:p>
    <w:p w14:paraId="476C308E" w14:textId="77777777" w:rsidR="001B0CF6" w:rsidRPr="001E7AA1" w:rsidRDefault="001B0CF6" w:rsidP="00501B92">
      <w:pPr>
        <w:pStyle w:val="ListParagraph"/>
        <w:spacing w:line="240" w:lineRule="auto"/>
        <w:ind w:left="1080"/>
        <w:jc w:val="both"/>
        <w:rPr>
          <w:rFonts w:cstheme="minorHAnsi"/>
        </w:rPr>
      </w:pPr>
      <w:r w:rsidRPr="001E7AA1">
        <w:rPr>
          <w:rFonts w:cstheme="minorHAnsi"/>
        </w:rPr>
        <w:t>(b) Personal mileage incurred while on travel status.</w:t>
      </w:r>
    </w:p>
    <w:p w14:paraId="1C8F885C" w14:textId="77777777" w:rsidR="001B0CF6" w:rsidRPr="001E7AA1" w:rsidRDefault="001B0CF6" w:rsidP="00501B92">
      <w:pPr>
        <w:pStyle w:val="ListParagraph"/>
        <w:spacing w:line="240" w:lineRule="auto"/>
        <w:ind w:left="1080"/>
        <w:jc w:val="both"/>
        <w:rPr>
          <w:rFonts w:cstheme="minorHAnsi"/>
        </w:rPr>
      </w:pPr>
    </w:p>
    <w:p w14:paraId="496F03EB" w14:textId="77777777" w:rsidR="001B0CF6" w:rsidRPr="001E7AA1" w:rsidRDefault="001B0CF6" w:rsidP="00501B92">
      <w:pPr>
        <w:pStyle w:val="ListParagraph"/>
        <w:numPr>
          <w:ilvl w:val="0"/>
          <w:numId w:val="24"/>
        </w:numPr>
        <w:spacing w:after="200" w:line="276" w:lineRule="auto"/>
        <w:jc w:val="both"/>
        <w:rPr>
          <w:rFonts w:cstheme="minorHAnsi"/>
        </w:rPr>
      </w:pPr>
      <w:r w:rsidRPr="001E7AA1">
        <w:rPr>
          <w:rFonts w:cstheme="minorHAnsi"/>
        </w:rPr>
        <w:t xml:space="preserve">DBHDD contractors who travel more than 50 miles from their home office, residence, or headquarters may reimbursed for lodging expenses associated with OBHP approved overnight travel. </w:t>
      </w:r>
    </w:p>
    <w:p w14:paraId="42F627B0" w14:textId="77777777" w:rsidR="001B0CF6" w:rsidRPr="001E7AA1" w:rsidRDefault="001B0CF6" w:rsidP="00501B92">
      <w:pPr>
        <w:pStyle w:val="ListParagraph"/>
        <w:ind w:left="1080"/>
        <w:jc w:val="both"/>
        <w:rPr>
          <w:rFonts w:cstheme="minorHAnsi"/>
        </w:rPr>
      </w:pPr>
    </w:p>
    <w:p w14:paraId="785D5231" w14:textId="22694564" w:rsidR="001B0CF6" w:rsidRPr="001E7AA1" w:rsidRDefault="001B0CF6" w:rsidP="00501B92">
      <w:pPr>
        <w:pStyle w:val="ListParagraph"/>
        <w:numPr>
          <w:ilvl w:val="0"/>
          <w:numId w:val="24"/>
        </w:numPr>
        <w:spacing w:after="200" w:line="276" w:lineRule="auto"/>
        <w:jc w:val="both"/>
        <w:rPr>
          <w:rFonts w:cstheme="minorHAnsi"/>
        </w:rPr>
      </w:pPr>
      <w:r w:rsidRPr="001E7AA1">
        <w:rPr>
          <w:rFonts w:cstheme="minorHAnsi"/>
        </w:rPr>
        <w:t xml:space="preserve">It is expected that prevention providers also </w:t>
      </w:r>
      <w:r w:rsidR="00760C23" w:rsidRPr="001E7AA1">
        <w:rPr>
          <w:rFonts w:cstheme="minorHAnsi"/>
        </w:rPr>
        <w:t>u</w:t>
      </w:r>
      <w:r w:rsidR="00760C23">
        <w:rPr>
          <w:rFonts w:cstheme="minorHAnsi"/>
        </w:rPr>
        <w:t>s</w:t>
      </w:r>
      <w:r w:rsidR="00760C23" w:rsidRPr="001E7AA1">
        <w:rPr>
          <w:rFonts w:cstheme="minorHAnsi"/>
        </w:rPr>
        <w:t xml:space="preserve">e </w:t>
      </w:r>
      <w:r w:rsidRPr="001E7AA1">
        <w:rPr>
          <w:rFonts w:cstheme="minorHAnsi"/>
        </w:rPr>
        <w:t xml:space="preserve">cost effective lodging for meeting and trainings. </w:t>
      </w:r>
      <w:r w:rsidR="00760C23">
        <w:rPr>
          <w:rFonts w:cstheme="minorHAnsi"/>
        </w:rPr>
        <w:t xml:space="preserve"> </w:t>
      </w:r>
      <w:r w:rsidRPr="001E7AA1">
        <w:rPr>
          <w:rFonts w:cstheme="minorHAnsi"/>
        </w:rPr>
        <w:t xml:space="preserve">The accepted standard rate per night is $100. </w:t>
      </w:r>
      <w:r w:rsidR="00760C23">
        <w:rPr>
          <w:rFonts w:cstheme="minorHAnsi"/>
        </w:rPr>
        <w:t xml:space="preserve"> </w:t>
      </w:r>
      <w:r w:rsidRPr="001E7AA1">
        <w:rPr>
          <w:rFonts w:cstheme="minorHAnsi"/>
        </w:rPr>
        <w:t>For Atlanta</w:t>
      </w:r>
      <w:r w:rsidR="00760C23">
        <w:rPr>
          <w:rFonts w:cstheme="minorHAnsi"/>
        </w:rPr>
        <w:t>, the rate is</w:t>
      </w:r>
      <w:r w:rsidRPr="001E7AA1">
        <w:rPr>
          <w:rFonts w:cstheme="minorHAnsi"/>
        </w:rPr>
        <w:t xml:space="preserve"> $160</w:t>
      </w:r>
      <w:r w:rsidR="00760C23">
        <w:rPr>
          <w:rFonts w:cstheme="minorHAnsi"/>
        </w:rPr>
        <w:t>,</w:t>
      </w:r>
      <w:r w:rsidRPr="001E7AA1">
        <w:rPr>
          <w:rFonts w:cstheme="minorHAnsi"/>
        </w:rPr>
        <w:t xml:space="preserve"> and</w:t>
      </w:r>
      <w:r w:rsidR="00760C23">
        <w:rPr>
          <w:rFonts w:cstheme="minorHAnsi"/>
        </w:rPr>
        <w:t xml:space="preserve"> for</w:t>
      </w:r>
      <w:r w:rsidRPr="001E7AA1">
        <w:rPr>
          <w:rFonts w:cstheme="minorHAnsi"/>
        </w:rPr>
        <w:t xml:space="preserve"> Savannah</w:t>
      </w:r>
      <w:r w:rsidR="00760C23">
        <w:rPr>
          <w:rFonts w:cstheme="minorHAnsi"/>
        </w:rPr>
        <w:t>, it is</w:t>
      </w:r>
      <w:r w:rsidRPr="001E7AA1">
        <w:rPr>
          <w:rFonts w:cstheme="minorHAnsi"/>
        </w:rPr>
        <w:t xml:space="preserve"> $130.  Lodging should not exceed these rates per night.  Exemptions to this rate may be approved by OBHP (e.g. Georgia Summit on Youth Issues &amp; Georgia School of Addiction Studies). </w:t>
      </w:r>
    </w:p>
    <w:p w14:paraId="2F27180A" w14:textId="77777777" w:rsidR="001B0CF6" w:rsidRPr="001E7AA1" w:rsidRDefault="001B0CF6" w:rsidP="00501B92">
      <w:pPr>
        <w:pStyle w:val="ListParagraph"/>
        <w:jc w:val="both"/>
        <w:rPr>
          <w:rFonts w:cstheme="minorHAnsi"/>
        </w:rPr>
      </w:pPr>
    </w:p>
    <w:p w14:paraId="09D20364" w14:textId="77777777" w:rsidR="001B0CF6" w:rsidRPr="001E7AA1" w:rsidRDefault="001B0CF6" w:rsidP="00501B92">
      <w:pPr>
        <w:pStyle w:val="ListParagraph"/>
        <w:numPr>
          <w:ilvl w:val="0"/>
          <w:numId w:val="24"/>
        </w:numPr>
        <w:spacing w:before="100" w:beforeAutospacing="1" w:after="100" w:afterAutospacing="1" w:line="240" w:lineRule="auto"/>
        <w:jc w:val="both"/>
        <w:rPr>
          <w:rFonts w:eastAsia="Times New Roman" w:cstheme="minorHAnsi"/>
        </w:rPr>
      </w:pPr>
      <w:r w:rsidRPr="001E7AA1">
        <w:rPr>
          <w:rFonts w:cstheme="minorHAnsi"/>
        </w:rPr>
        <w:t xml:space="preserve">Employees traveling overnight are generally eligible for per diem amounts designed to cover the cost of three (3) meals per day for all days on travel status </w:t>
      </w:r>
      <w:r w:rsidRPr="001E7AA1">
        <w:rPr>
          <w:rFonts w:cstheme="minorHAnsi"/>
          <w:b/>
          <w:bCs/>
          <w:i/>
          <w:iCs/>
        </w:rPr>
        <w:t xml:space="preserve">other than </w:t>
      </w:r>
      <w:r w:rsidRPr="001E7AA1">
        <w:rPr>
          <w:rFonts w:cstheme="minorHAnsi"/>
        </w:rPr>
        <w:t>the day of departure and the day of return.</w:t>
      </w:r>
    </w:p>
    <w:p w14:paraId="58D8B8F1" w14:textId="77777777" w:rsidR="001B0CF6" w:rsidRPr="001E7AA1" w:rsidRDefault="001B0CF6" w:rsidP="00501B92">
      <w:pPr>
        <w:pStyle w:val="ListParagraph"/>
        <w:jc w:val="both"/>
        <w:rPr>
          <w:rFonts w:eastAsia="Times New Roman" w:cstheme="minorHAnsi"/>
        </w:rPr>
      </w:pPr>
    </w:p>
    <w:p w14:paraId="0D3BD670" w14:textId="77777777" w:rsidR="001B0CF6" w:rsidRPr="001E7AA1" w:rsidRDefault="001B0CF6" w:rsidP="00501B92">
      <w:pPr>
        <w:pStyle w:val="ListParagraph"/>
        <w:spacing w:before="100" w:beforeAutospacing="1" w:after="100" w:afterAutospacing="1" w:line="240" w:lineRule="auto"/>
        <w:ind w:left="1080"/>
        <w:jc w:val="both"/>
        <w:rPr>
          <w:rFonts w:eastAsia="Times New Roman" w:cstheme="minorHAnsi"/>
        </w:rPr>
      </w:pPr>
      <w:r w:rsidRPr="001E7AA1">
        <w:rPr>
          <w:rFonts w:eastAsia="Times New Roman" w:cstheme="minorHAnsi"/>
        </w:rPr>
        <w:t>Travelers are eligible for 75 percent (75%) of the total per diem rate on the first and last day of travel.  For example, if the per diem rate allows a $28 total reimbursement, $21 would be allowable on a travel departure or return day ($28 X .75 = $21).</w:t>
      </w:r>
    </w:p>
    <w:p w14:paraId="4B9E34D8" w14:textId="77777777" w:rsidR="001B0CF6" w:rsidRDefault="001B0CF6" w:rsidP="00501B92">
      <w:pPr>
        <w:pStyle w:val="ListParagraph"/>
        <w:spacing w:before="100" w:beforeAutospacing="1" w:after="100" w:afterAutospacing="1" w:line="240" w:lineRule="auto"/>
        <w:ind w:left="1080"/>
        <w:jc w:val="both"/>
        <w:rPr>
          <w:rFonts w:eastAsia="Times New Roman" w:cstheme="minorHAnsi"/>
        </w:rPr>
      </w:pPr>
    </w:p>
    <w:p w14:paraId="0F5E181D" w14:textId="77777777" w:rsidR="00F80654" w:rsidRDefault="00F80654" w:rsidP="00501B92">
      <w:pPr>
        <w:pStyle w:val="ListParagraph"/>
        <w:spacing w:before="100" w:beforeAutospacing="1" w:after="100" w:afterAutospacing="1" w:line="240" w:lineRule="auto"/>
        <w:ind w:left="1080"/>
        <w:jc w:val="both"/>
        <w:rPr>
          <w:rFonts w:eastAsia="Times New Roman" w:cstheme="minorHAnsi"/>
        </w:rPr>
      </w:pPr>
    </w:p>
    <w:p w14:paraId="27CFDB9D" w14:textId="77777777" w:rsidR="00F80654" w:rsidRDefault="00F80654" w:rsidP="00501B92">
      <w:pPr>
        <w:pStyle w:val="ListParagraph"/>
        <w:spacing w:before="100" w:beforeAutospacing="1" w:after="100" w:afterAutospacing="1" w:line="240" w:lineRule="auto"/>
        <w:ind w:left="1080"/>
        <w:jc w:val="both"/>
        <w:rPr>
          <w:rFonts w:eastAsia="Times New Roman" w:cstheme="minorHAnsi"/>
        </w:rPr>
      </w:pPr>
    </w:p>
    <w:p w14:paraId="6C28F006" w14:textId="77777777" w:rsidR="00F80654" w:rsidRDefault="00F80654" w:rsidP="00501B92">
      <w:pPr>
        <w:pStyle w:val="ListParagraph"/>
        <w:spacing w:before="100" w:beforeAutospacing="1" w:after="100" w:afterAutospacing="1" w:line="240" w:lineRule="auto"/>
        <w:ind w:left="1080"/>
        <w:jc w:val="both"/>
        <w:rPr>
          <w:rFonts w:eastAsia="Times New Roman" w:cstheme="minorHAnsi"/>
        </w:rPr>
      </w:pPr>
    </w:p>
    <w:p w14:paraId="798CF5C9" w14:textId="77777777" w:rsidR="00F80654" w:rsidRPr="001E7AA1" w:rsidRDefault="00F80654" w:rsidP="00501B92">
      <w:pPr>
        <w:pStyle w:val="ListParagraph"/>
        <w:spacing w:before="100" w:beforeAutospacing="1" w:after="100" w:afterAutospacing="1" w:line="240" w:lineRule="auto"/>
        <w:ind w:left="1080"/>
        <w:jc w:val="both"/>
        <w:rPr>
          <w:rFonts w:eastAsia="Times New Roman" w:cstheme="minorHAnsi"/>
        </w:rPr>
      </w:pPr>
    </w:p>
    <w:p w14:paraId="2FBE1788" w14:textId="3B97BFFB" w:rsidR="001B0CF6" w:rsidRPr="001E7AA1" w:rsidRDefault="001B0CF6" w:rsidP="00501B92">
      <w:pPr>
        <w:pStyle w:val="ListParagraph"/>
        <w:spacing w:before="100" w:beforeAutospacing="1" w:after="100" w:afterAutospacing="1" w:line="240" w:lineRule="auto"/>
        <w:ind w:left="1080"/>
        <w:jc w:val="both"/>
        <w:rPr>
          <w:rFonts w:eastAsia="Times New Roman" w:cstheme="minorHAnsi"/>
        </w:rPr>
      </w:pPr>
      <w:r w:rsidRPr="001E7AA1">
        <w:rPr>
          <w:rFonts w:eastAsia="Times New Roman" w:cstheme="minorHAnsi"/>
        </w:rPr>
        <w:lastRenderedPageBreak/>
        <w:t>When meals are provided to an employee in conjunction with travel events on a travel departure or return day, the full meals per diem reimbursement rate is reduced by the amount of the provided meal(s) before the 75% proration.  For example, if the per diem allows a $28 total reimbursement, and lunch was provided at no cost on a travel departure or return day, the total allowable reimbursement for that day would be $14 {($28 *.75=$21 less $7=$14.00)}.</w:t>
      </w:r>
    </w:p>
    <w:p w14:paraId="2A998B75" w14:textId="77777777" w:rsidR="001B0CF6" w:rsidRPr="001E7AA1" w:rsidRDefault="001B0CF6" w:rsidP="00501B92">
      <w:pPr>
        <w:pStyle w:val="ListParagraph"/>
        <w:spacing w:before="100" w:beforeAutospacing="1" w:after="100" w:afterAutospacing="1" w:line="240" w:lineRule="auto"/>
        <w:ind w:left="1080"/>
        <w:jc w:val="both"/>
        <w:rPr>
          <w:rFonts w:eastAsia="Times New Roman" w:cstheme="minorHAnsi"/>
        </w:rPr>
      </w:pPr>
    </w:p>
    <w:p w14:paraId="5F87D32E" w14:textId="380FDBBF" w:rsidR="001B0CF6" w:rsidRPr="001E7AA1" w:rsidRDefault="001B0CF6" w:rsidP="00501B92">
      <w:pPr>
        <w:pStyle w:val="ListParagraph"/>
        <w:spacing w:line="240" w:lineRule="auto"/>
        <w:ind w:left="1080"/>
        <w:jc w:val="both"/>
        <w:rPr>
          <w:rFonts w:cstheme="minorHAnsi"/>
        </w:rPr>
      </w:pPr>
      <w:r w:rsidRPr="001E7AA1">
        <w:rPr>
          <w:rFonts w:cstheme="minorHAnsi"/>
        </w:rPr>
        <w:t xml:space="preserve"> (a)</w:t>
      </w:r>
      <w:r w:rsidRPr="001E7AA1">
        <w:rPr>
          <w:rFonts w:cstheme="minorHAnsi"/>
          <w:spacing w:val="14"/>
          <w:w w:val="131"/>
        </w:rPr>
        <w:t xml:space="preserve"> </w:t>
      </w:r>
      <w:r w:rsidRPr="001E7AA1">
        <w:rPr>
          <w:rFonts w:cstheme="minorHAnsi"/>
        </w:rPr>
        <w:t xml:space="preserve">The standard </w:t>
      </w:r>
      <w:r w:rsidR="00643291">
        <w:rPr>
          <w:rFonts w:cstheme="minorHAnsi"/>
        </w:rPr>
        <w:t>i</w:t>
      </w:r>
      <w:r w:rsidRPr="001E7AA1">
        <w:rPr>
          <w:rFonts w:cstheme="minorHAnsi"/>
        </w:rPr>
        <w:t>n-</w:t>
      </w:r>
      <w:r w:rsidR="00643291">
        <w:rPr>
          <w:rFonts w:cstheme="minorHAnsi"/>
        </w:rPr>
        <w:t>s</w:t>
      </w:r>
      <w:r w:rsidR="00643291" w:rsidRPr="001E7AA1">
        <w:rPr>
          <w:rFonts w:cstheme="minorHAnsi"/>
        </w:rPr>
        <w:t xml:space="preserve">tate </w:t>
      </w:r>
      <w:r w:rsidRPr="001E7AA1">
        <w:rPr>
          <w:rFonts w:cstheme="minorHAnsi"/>
          <w:spacing w:val="14"/>
          <w:w w:val="131"/>
        </w:rPr>
        <w:t>e</w:t>
      </w:r>
      <w:r w:rsidRPr="001E7AA1">
        <w:rPr>
          <w:rFonts w:cstheme="minorHAnsi"/>
          <w:bCs/>
        </w:rPr>
        <w:t xml:space="preserve">ligible </w:t>
      </w:r>
      <w:r w:rsidR="00643291" w:rsidRPr="001E7AA1">
        <w:rPr>
          <w:rFonts w:cstheme="minorHAnsi"/>
          <w:bCs/>
        </w:rPr>
        <w:t>meals per diem amount</w:t>
      </w:r>
      <w:r w:rsidRPr="001E7AA1">
        <w:rPr>
          <w:rFonts w:cstheme="minorHAnsi"/>
          <w:bCs/>
        </w:rPr>
        <w:t xml:space="preserve"> (not to exceed the amounts below or the total of $28 per day). </w:t>
      </w:r>
      <w:r w:rsidR="00643291">
        <w:rPr>
          <w:rFonts w:cstheme="minorHAnsi"/>
          <w:bCs/>
        </w:rPr>
        <w:t xml:space="preserve"> </w:t>
      </w:r>
      <w:r w:rsidRPr="001E7AA1">
        <w:rPr>
          <w:rFonts w:cstheme="minorHAnsi"/>
        </w:rPr>
        <w:t>Breakfast</w:t>
      </w:r>
      <w:r w:rsidR="00643291">
        <w:rPr>
          <w:rFonts w:cstheme="minorHAnsi"/>
        </w:rPr>
        <w:t>:</w:t>
      </w:r>
      <w:r w:rsidRPr="001E7AA1">
        <w:rPr>
          <w:rFonts w:cstheme="minorHAnsi"/>
        </w:rPr>
        <w:t xml:space="preserve"> $6, Lunch</w:t>
      </w:r>
      <w:r w:rsidR="00643291">
        <w:rPr>
          <w:rFonts w:cstheme="minorHAnsi"/>
        </w:rPr>
        <w:t>:</w:t>
      </w:r>
      <w:r w:rsidRPr="001E7AA1">
        <w:rPr>
          <w:rFonts w:cstheme="minorHAnsi"/>
        </w:rPr>
        <w:t xml:space="preserve"> $7, Dinner</w:t>
      </w:r>
      <w:r w:rsidR="00643291">
        <w:rPr>
          <w:rFonts w:cstheme="minorHAnsi"/>
        </w:rPr>
        <w:t>:</w:t>
      </w:r>
      <w:r w:rsidRPr="001E7AA1">
        <w:rPr>
          <w:rFonts w:cstheme="minorHAnsi"/>
        </w:rPr>
        <w:t xml:space="preserve"> $15.  The high</w:t>
      </w:r>
      <w:r w:rsidR="00643291">
        <w:rPr>
          <w:rFonts w:cstheme="minorHAnsi"/>
        </w:rPr>
        <w:t>-</w:t>
      </w:r>
      <w:r w:rsidRPr="001E7AA1">
        <w:rPr>
          <w:rFonts w:cstheme="minorHAnsi"/>
        </w:rPr>
        <w:t xml:space="preserve">cost </w:t>
      </w:r>
      <w:r w:rsidR="00643291">
        <w:rPr>
          <w:rFonts w:cstheme="minorHAnsi"/>
        </w:rPr>
        <w:t>i</w:t>
      </w:r>
      <w:r w:rsidR="00643291" w:rsidRPr="001E7AA1">
        <w:rPr>
          <w:rFonts w:cstheme="minorHAnsi"/>
        </w:rPr>
        <w:t>n</w:t>
      </w:r>
      <w:r w:rsidRPr="001E7AA1">
        <w:rPr>
          <w:rFonts w:cstheme="minorHAnsi"/>
        </w:rPr>
        <w:t>-</w:t>
      </w:r>
      <w:r w:rsidR="00643291">
        <w:rPr>
          <w:rFonts w:cstheme="minorHAnsi"/>
        </w:rPr>
        <w:t>s</w:t>
      </w:r>
      <w:r w:rsidR="00643291" w:rsidRPr="001E7AA1">
        <w:rPr>
          <w:rFonts w:cstheme="minorHAnsi"/>
        </w:rPr>
        <w:t xml:space="preserve">tate </w:t>
      </w:r>
      <w:r w:rsidRPr="001E7AA1">
        <w:rPr>
          <w:rFonts w:cstheme="minorHAnsi"/>
        </w:rPr>
        <w:t xml:space="preserve">eligible </w:t>
      </w:r>
      <w:r w:rsidR="00643291" w:rsidRPr="001E7AA1">
        <w:rPr>
          <w:rFonts w:cstheme="minorHAnsi"/>
        </w:rPr>
        <w:t xml:space="preserve">meals per diem amount </w:t>
      </w:r>
      <w:r w:rsidRPr="001E7AA1">
        <w:rPr>
          <w:rFonts w:cstheme="minorHAnsi"/>
        </w:rPr>
        <w:t>(not to exceed the amounts below or the total of $36 per day). Breakfast</w:t>
      </w:r>
      <w:r w:rsidR="00643291">
        <w:rPr>
          <w:rFonts w:cstheme="minorHAnsi"/>
        </w:rPr>
        <w:t>:</w:t>
      </w:r>
      <w:r w:rsidRPr="001E7AA1">
        <w:rPr>
          <w:rFonts w:cstheme="minorHAnsi"/>
        </w:rPr>
        <w:t xml:space="preserve"> $7, Lunch</w:t>
      </w:r>
      <w:r w:rsidR="00643291">
        <w:rPr>
          <w:rFonts w:cstheme="minorHAnsi"/>
        </w:rPr>
        <w:t>:</w:t>
      </w:r>
      <w:r w:rsidRPr="001E7AA1">
        <w:rPr>
          <w:rFonts w:cstheme="minorHAnsi"/>
        </w:rPr>
        <w:t xml:space="preserve"> $9, Dinner</w:t>
      </w:r>
      <w:r w:rsidR="00643291">
        <w:rPr>
          <w:rFonts w:cstheme="minorHAnsi"/>
        </w:rPr>
        <w:t>:</w:t>
      </w:r>
      <w:r w:rsidRPr="001E7AA1">
        <w:rPr>
          <w:rFonts w:cstheme="minorHAnsi"/>
        </w:rPr>
        <w:t xml:space="preserve"> $20.</w:t>
      </w:r>
    </w:p>
    <w:p w14:paraId="78BD7714" w14:textId="3D362227" w:rsidR="001B0CF6" w:rsidRPr="001E7AA1" w:rsidRDefault="001B0CF6" w:rsidP="00501B92">
      <w:pPr>
        <w:pStyle w:val="ListParagraph"/>
        <w:spacing w:line="240" w:lineRule="auto"/>
        <w:ind w:left="1080"/>
        <w:jc w:val="both"/>
        <w:rPr>
          <w:rFonts w:cstheme="minorHAnsi"/>
          <w:i/>
        </w:rPr>
      </w:pPr>
      <w:r w:rsidRPr="001E7AA1">
        <w:rPr>
          <w:rFonts w:cstheme="minorHAnsi"/>
        </w:rPr>
        <w:t>*</w:t>
      </w:r>
      <w:r w:rsidRPr="001E7AA1">
        <w:rPr>
          <w:rFonts w:cstheme="minorHAnsi"/>
          <w:i/>
        </w:rPr>
        <w:t>High</w:t>
      </w:r>
      <w:r w:rsidR="00643291">
        <w:rPr>
          <w:rFonts w:cstheme="minorHAnsi"/>
          <w:i/>
        </w:rPr>
        <w:t>-</w:t>
      </w:r>
      <w:r w:rsidRPr="001E7AA1">
        <w:rPr>
          <w:rFonts w:cstheme="minorHAnsi"/>
          <w:i/>
        </w:rPr>
        <w:t>cost areas in Georgia are limited to the following counties: Chatham, Cobb, DeKalb, Fulton, Glynn</w:t>
      </w:r>
      <w:r w:rsidR="00643291">
        <w:rPr>
          <w:rFonts w:cstheme="minorHAnsi"/>
          <w:i/>
        </w:rPr>
        <w:t>,</w:t>
      </w:r>
      <w:r w:rsidRPr="001E7AA1">
        <w:rPr>
          <w:rFonts w:cstheme="minorHAnsi"/>
          <w:i/>
        </w:rPr>
        <w:t xml:space="preserve"> and Richmond counties.*</w:t>
      </w:r>
    </w:p>
    <w:p w14:paraId="178E45A3" w14:textId="77777777" w:rsidR="001B0CF6" w:rsidRPr="001E7AA1" w:rsidRDefault="001B0CF6" w:rsidP="00501B92">
      <w:pPr>
        <w:pStyle w:val="ListParagraph"/>
        <w:spacing w:line="240" w:lineRule="auto"/>
        <w:ind w:left="1080"/>
        <w:jc w:val="both"/>
        <w:rPr>
          <w:rFonts w:cstheme="minorHAnsi"/>
        </w:rPr>
      </w:pPr>
    </w:p>
    <w:p w14:paraId="48122BFF" w14:textId="77777777" w:rsidR="001B0CF6" w:rsidRPr="001E7AA1" w:rsidRDefault="001B0CF6" w:rsidP="00501B92">
      <w:pPr>
        <w:pStyle w:val="ListParagraph"/>
        <w:spacing w:line="240" w:lineRule="auto"/>
        <w:ind w:left="1080"/>
        <w:jc w:val="both"/>
        <w:rPr>
          <w:rFonts w:cstheme="minorHAnsi"/>
        </w:rPr>
      </w:pPr>
      <w:r w:rsidRPr="001E7AA1">
        <w:rPr>
          <w:rFonts w:cstheme="minorHAnsi"/>
        </w:rPr>
        <w:t xml:space="preserve">(b) If traveling locally for meetings, trainings, etc. and not staying at a hotel then meals will not be reimbursed. </w:t>
      </w:r>
    </w:p>
    <w:p w14:paraId="7C2EAECC" w14:textId="77777777" w:rsidR="001B0CF6" w:rsidRPr="001E7AA1" w:rsidRDefault="001B0CF6" w:rsidP="00501B92">
      <w:pPr>
        <w:pStyle w:val="ListParagraph"/>
        <w:spacing w:line="240" w:lineRule="auto"/>
        <w:ind w:left="1080"/>
        <w:jc w:val="both"/>
        <w:rPr>
          <w:rFonts w:cstheme="minorHAnsi"/>
        </w:rPr>
      </w:pPr>
    </w:p>
    <w:p w14:paraId="25F4CE28" w14:textId="77777777" w:rsidR="001B0CF6" w:rsidRPr="001E7AA1" w:rsidRDefault="001B0CF6" w:rsidP="00501B92">
      <w:pPr>
        <w:pStyle w:val="ListParagraph"/>
        <w:spacing w:line="240" w:lineRule="auto"/>
        <w:ind w:left="1080"/>
        <w:jc w:val="both"/>
        <w:rPr>
          <w:rFonts w:cstheme="minorHAnsi"/>
        </w:rPr>
      </w:pPr>
      <w:r w:rsidRPr="001E7AA1">
        <w:rPr>
          <w:rFonts w:cstheme="minorHAnsi"/>
        </w:rPr>
        <w:t>(c) If travelling out of state one may use the federal reimbursement. The federal per diem rates can be found at the following link:</w:t>
      </w:r>
    </w:p>
    <w:p w14:paraId="3B95ACB9" w14:textId="77777777" w:rsidR="001B0CF6" w:rsidRPr="001E7AA1" w:rsidRDefault="00C132F7" w:rsidP="00501B92">
      <w:pPr>
        <w:pStyle w:val="ListParagraph"/>
        <w:spacing w:line="240" w:lineRule="auto"/>
        <w:ind w:left="1080"/>
        <w:jc w:val="both"/>
        <w:rPr>
          <w:rFonts w:cstheme="minorHAnsi"/>
        </w:rPr>
      </w:pPr>
      <w:hyperlink r:id="rId27" w:history="1">
        <w:r w:rsidR="001B0CF6" w:rsidRPr="001E7AA1">
          <w:rPr>
            <w:rStyle w:val="Hyperlink"/>
            <w:rFonts w:cstheme="minorHAnsi"/>
          </w:rPr>
          <w:t>http://www.gsa.gov/portal/content/104877</w:t>
        </w:r>
      </w:hyperlink>
    </w:p>
    <w:p w14:paraId="78100707" w14:textId="77777777" w:rsidR="001B0CF6" w:rsidRPr="001E7AA1" w:rsidRDefault="001B0CF6" w:rsidP="00501B92">
      <w:pPr>
        <w:pStyle w:val="ListParagraph"/>
        <w:tabs>
          <w:tab w:val="left" w:pos="2847"/>
        </w:tabs>
        <w:spacing w:line="240" w:lineRule="auto"/>
        <w:ind w:left="1080"/>
        <w:jc w:val="both"/>
        <w:rPr>
          <w:rFonts w:cstheme="minorHAnsi"/>
        </w:rPr>
      </w:pPr>
      <w:r w:rsidRPr="001E7AA1">
        <w:rPr>
          <w:rFonts w:cstheme="minorHAnsi"/>
        </w:rPr>
        <w:tab/>
      </w:r>
    </w:p>
    <w:p w14:paraId="19EA7EDF" w14:textId="77777777" w:rsidR="001B0CF6" w:rsidRPr="001E7AA1" w:rsidRDefault="001B0CF6" w:rsidP="00501B92">
      <w:pPr>
        <w:pStyle w:val="ListParagraph"/>
        <w:spacing w:line="240" w:lineRule="auto"/>
        <w:ind w:left="1080"/>
        <w:jc w:val="both"/>
        <w:rPr>
          <w:rFonts w:cstheme="minorHAnsi"/>
        </w:rPr>
      </w:pPr>
      <w:r w:rsidRPr="001E7AA1">
        <w:rPr>
          <w:rFonts w:cstheme="minorHAnsi"/>
        </w:rPr>
        <w:t xml:space="preserve">(d) Any travel to be taken out of state will require justification and prior approval by your RPS. This includes trainings, conferences, meetings, etc.  </w:t>
      </w:r>
    </w:p>
    <w:p w14:paraId="5411F712" w14:textId="77777777" w:rsidR="001B0CF6" w:rsidRPr="001E7AA1" w:rsidRDefault="001B0CF6" w:rsidP="00501B92">
      <w:pPr>
        <w:pStyle w:val="ListParagraph"/>
        <w:ind w:left="1080"/>
        <w:jc w:val="both"/>
        <w:rPr>
          <w:rFonts w:cstheme="minorHAnsi"/>
        </w:rPr>
      </w:pPr>
    </w:p>
    <w:p w14:paraId="50404102" w14:textId="77777777" w:rsidR="001B0CF6" w:rsidRPr="001E7AA1" w:rsidRDefault="001B0CF6" w:rsidP="00501B92">
      <w:pPr>
        <w:pStyle w:val="ListParagraph"/>
        <w:numPr>
          <w:ilvl w:val="0"/>
          <w:numId w:val="24"/>
        </w:numPr>
        <w:spacing w:after="200" w:line="276" w:lineRule="auto"/>
        <w:jc w:val="both"/>
        <w:rPr>
          <w:rFonts w:cstheme="minorHAnsi"/>
        </w:rPr>
      </w:pPr>
      <w:r w:rsidRPr="001E7AA1">
        <w:rPr>
          <w:rFonts w:cstheme="minorHAnsi"/>
        </w:rPr>
        <w:t xml:space="preserve">For charges that OBHP deems excessive, we reserve the right to deny reimbursement or reduce the amount of expense reimbursement. </w:t>
      </w:r>
    </w:p>
    <w:p w14:paraId="4C0AD0E7" w14:textId="77777777" w:rsidR="001B0CF6" w:rsidRPr="001E7AA1" w:rsidRDefault="001B0CF6" w:rsidP="00501B92">
      <w:pPr>
        <w:pStyle w:val="ListParagraph"/>
        <w:ind w:left="1080"/>
        <w:jc w:val="both"/>
        <w:rPr>
          <w:rFonts w:cstheme="minorHAnsi"/>
        </w:rPr>
      </w:pPr>
      <w:r w:rsidRPr="001E7AA1">
        <w:rPr>
          <w:rFonts w:cstheme="minorHAnsi"/>
        </w:rPr>
        <w:t xml:space="preserve">   </w:t>
      </w:r>
    </w:p>
    <w:p w14:paraId="55FD0C54"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r w:rsidRPr="001E7AA1">
        <w:rPr>
          <w:rFonts w:eastAsia="Times New Roman" w:cstheme="minorHAnsi"/>
          <w:b/>
          <w:bCs/>
          <w:iCs/>
        </w:rPr>
        <w:t>Miscellaneous costs.</w:t>
      </w:r>
    </w:p>
    <w:p w14:paraId="67CEC742" w14:textId="77777777" w:rsidR="001B0CF6" w:rsidRPr="001E7AA1" w:rsidRDefault="001B0CF6" w:rsidP="00501B92">
      <w:pPr>
        <w:spacing w:before="100" w:beforeAutospacing="1" w:after="100" w:afterAutospacing="1" w:line="240" w:lineRule="auto"/>
        <w:contextualSpacing/>
        <w:jc w:val="both"/>
        <w:rPr>
          <w:rFonts w:eastAsia="Times New Roman" w:cstheme="minorHAnsi"/>
          <w:b/>
          <w:bCs/>
          <w:iCs/>
        </w:rPr>
      </w:pPr>
    </w:p>
    <w:p w14:paraId="02BF1987" w14:textId="77777777" w:rsidR="001B0CF6" w:rsidRPr="001E7AA1" w:rsidRDefault="001B0CF6" w:rsidP="00501B92">
      <w:pPr>
        <w:numPr>
          <w:ilvl w:val="0"/>
          <w:numId w:val="25"/>
        </w:numPr>
        <w:spacing w:before="100" w:beforeAutospacing="1" w:after="100" w:afterAutospacing="1" w:line="240" w:lineRule="auto"/>
        <w:contextualSpacing/>
        <w:jc w:val="both"/>
        <w:rPr>
          <w:rFonts w:eastAsia="Times New Roman" w:cstheme="minorHAnsi"/>
        </w:rPr>
      </w:pPr>
      <w:r w:rsidRPr="001E7AA1">
        <w:rPr>
          <w:rFonts w:eastAsia="Times New Roman" w:cstheme="minorHAnsi"/>
        </w:rPr>
        <w:t xml:space="preserve">Allowable: </w:t>
      </w:r>
    </w:p>
    <w:p w14:paraId="78430EC1" w14:textId="77777777" w:rsidR="001B0CF6" w:rsidRPr="001E7AA1" w:rsidRDefault="001B0CF6" w:rsidP="00501B92">
      <w:pPr>
        <w:spacing w:before="100" w:beforeAutospacing="1" w:after="100" w:afterAutospacing="1" w:line="240" w:lineRule="auto"/>
        <w:ind w:left="720"/>
        <w:contextualSpacing/>
        <w:jc w:val="both"/>
        <w:rPr>
          <w:rFonts w:eastAsia="Times New Roman" w:cstheme="minorHAnsi"/>
        </w:rPr>
      </w:pPr>
    </w:p>
    <w:p w14:paraId="3F9A0398" w14:textId="77777777" w:rsidR="001B0CF6" w:rsidRPr="001E7AA1" w:rsidRDefault="001B0CF6" w:rsidP="00501B92">
      <w:pPr>
        <w:spacing w:before="100" w:beforeAutospacing="1" w:after="100" w:afterAutospacing="1" w:line="240" w:lineRule="auto"/>
        <w:ind w:left="720"/>
        <w:contextualSpacing/>
        <w:jc w:val="both"/>
        <w:rPr>
          <w:rFonts w:eastAsia="Times New Roman" w:cstheme="minorHAnsi"/>
        </w:rPr>
      </w:pPr>
      <w:r w:rsidRPr="001E7AA1">
        <w:rPr>
          <w:rFonts w:eastAsia="Times New Roman" w:cstheme="minorHAnsi"/>
        </w:rPr>
        <w:t xml:space="preserve">(1) Computer software with prior OBHP approval. </w:t>
      </w:r>
    </w:p>
    <w:p w14:paraId="1288A3FB" w14:textId="77777777" w:rsidR="001B0CF6" w:rsidRPr="001E7AA1" w:rsidRDefault="001B0CF6" w:rsidP="00501B92">
      <w:pPr>
        <w:pStyle w:val="ListParagraph"/>
        <w:autoSpaceDE w:val="0"/>
        <w:autoSpaceDN w:val="0"/>
        <w:adjustRightInd w:val="0"/>
        <w:spacing w:after="0" w:line="240" w:lineRule="auto"/>
        <w:jc w:val="both"/>
        <w:rPr>
          <w:rFonts w:cstheme="minorHAnsi"/>
        </w:rPr>
      </w:pPr>
      <w:r w:rsidRPr="001E7AA1">
        <w:rPr>
          <w:rFonts w:eastAsia="Times New Roman" w:cstheme="minorHAnsi"/>
        </w:rPr>
        <w:t xml:space="preserve">(2) </w:t>
      </w:r>
      <w:r w:rsidRPr="001E7AA1">
        <w:rPr>
          <w:rFonts w:cstheme="minorHAnsi"/>
        </w:rPr>
        <w:t xml:space="preserve">Costs of the governmental unit’s subscriptions to business, professional, and technical periodicals. </w:t>
      </w:r>
    </w:p>
    <w:p w14:paraId="1F078BC8" w14:textId="77777777" w:rsidR="001B0CF6" w:rsidRPr="001E7AA1" w:rsidRDefault="001B0CF6" w:rsidP="00501B92">
      <w:pPr>
        <w:numPr>
          <w:ilvl w:val="0"/>
          <w:numId w:val="25"/>
        </w:numPr>
        <w:spacing w:before="100" w:beforeAutospacing="1" w:after="100" w:afterAutospacing="1" w:line="240" w:lineRule="auto"/>
        <w:contextualSpacing/>
        <w:jc w:val="both"/>
        <w:rPr>
          <w:rFonts w:cstheme="minorHAnsi"/>
          <w:u w:val="single"/>
        </w:rPr>
      </w:pPr>
      <w:r w:rsidRPr="001E7AA1">
        <w:rPr>
          <w:rFonts w:eastAsia="Times New Roman" w:cstheme="minorHAnsi"/>
        </w:rPr>
        <w:t xml:space="preserve">Unallowable: </w:t>
      </w:r>
      <w:r w:rsidRPr="001E7AA1">
        <w:rPr>
          <w:rFonts w:eastAsia="Times New Roman" w:cstheme="minorHAnsi"/>
        </w:rPr>
        <w:br/>
      </w:r>
      <w:r w:rsidRPr="001E7AA1">
        <w:rPr>
          <w:rFonts w:eastAsia="Times New Roman" w:cstheme="minorHAnsi"/>
        </w:rPr>
        <w:br/>
        <w:t xml:space="preserve">(1) </w:t>
      </w:r>
      <w:r w:rsidRPr="001E7AA1">
        <w:rPr>
          <w:rFonts w:cstheme="minorHAnsi"/>
        </w:rPr>
        <w:t>Cost associated with prevention credentialing (i.e. IC&amp;RC &amp; PCCG) and other professional certifications.</w:t>
      </w:r>
    </w:p>
    <w:p w14:paraId="7F8A48F3" w14:textId="4DF08789" w:rsidR="001B0CF6" w:rsidRPr="001E7AA1" w:rsidRDefault="001B0CF6" w:rsidP="00501B92">
      <w:pPr>
        <w:pStyle w:val="ListParagraph"/>
        <w:numPr>
          <w:ilvl w:val="0"/>
          <w:numId w:val="20"/>
        </w:numPr>
        <w:spacing w:before="100" w:beforeAutospacing="1" w:after="100" w:afterAutospacing="1" w:line="240" w:lineRule="auto"/>
        <w:ind w:left="720"/>
        <w:jc w:val="both"/>
        <w:rPr>
          <w:rFonts w:cstheme="minorHAnsi"/>
        </w:rPr>
      </w:pPr>
      <w:r w:rsidRPr="001E7AA1">
        <w:rPr>
          <w:rFonts w:cstheme="minorHAnsi"/>
        </w:rPr>
        <w:t>Participant incentives</w:t>
      </w:r>
      <w:r w:rsidR="00643291">
        <w:rPr>
          <w:rFonts w:cstheme="minorHAnsi"/>
        </w:rPr>
        <w:t>,</w:t>
      </w:r>
      <w:r w:rsidRPr="001E7AA1">
        <w:rPr>
          <w:rFonts w:cstheme="minorHAnsi"/>
        </w:rPr>
        <w:t xml:space="preserve"> unless integral to the program. </w:t>
      </w:r>
    </w:p>
    <w:p w14:paraId="771D958C" w14:textId="77777777" w:rsidR="00291C4A" w:rsidRDefault="00291C4A" w:rsidP="008672AB">
      <w:pPr>
        <w:pStyle w:val="Heading1"/>
        <w:spacing w:before="0"/>
        <w:rPr>
          <w:rFonts w:asciiTheme="minorHAnsi" w:hAnsiTheme="minorHAnsi" w:cstheme="minorHAnsi"/>
          <w:b/>
          <w:sz w:val="144"/>
          <w:szCs w:val="144"/>
        </w:rPr>
      </w:pPr>
    </w:p>
    <w:p w14:paraId="44FF250E" w14:textId="77777777" w:rsidR="000745A1" w:rsidRPr="00291C4A" w:rsidRDefault="000745A1" w:rsidP="00291C4A">
      <w:pPr>
        <w:pStyle w:val="Heading1"/>
        <w:spacing w:before="0"/>
        <w:jc w:val="center"/>
        <w:rPr>
          <w:rFonts w:asciiTheme="minorHAnsi" w:hAnsiTheme="minorHAnsi" w:cstheme="minorHAnsi"/>
          <w:b/>
          <w:sz w:val="144"/>
          <w:szCs w:val="144"/>
        </w:rPr>
      </w:pPr>
      <w:bookmarkStart w:id="165" w:name="_Toc475369452"/>
      <w:r w:rsidRPr="00291C4A">
        <w:rPr>
          <w:rFonts w:asciiTheme="minorHAnsi" w:hAnsiTheme="minorHAnsi" w:cstheme="minorHAnsi"/>
          <w:b/>
          <w:sz w:val="144"/>
          <w:szCs w:val="144"/>
        </w:rPr>
        <w:t>Forms</w:t>
      </w:r>
      <w:bookmarkEnd w:id="165"/>
    </w:p>
    <w:p w14:paraId="0B3D540B" w14:textId="77777777" w:rsidR="002719A4" w:rsidRDefault="002719A4" w:rsidP="00492E3E">
      <w:pPr>
        <w:pStyle w:val="Heading3"/>
      </w:pPr>
    </w:p>
    <w:p w14:paraId="4ACDE830" w14:textId="77777777" w:rsidR="00492E3E" w:rsidRDefault="00492E3E" w:rsidP="00492E3E"/>
    <w:p w14:paraId="58514A22" w14:textId="77777777" w:rsidR="00492E3E" w:rsidRDefault="00492E3E" w:rsidP="00492E3E"/>
    <w:p w14:paraId="4195EC3E" w14:textId="77777777" w:rsidR="00492E3E" w:rsidRPr="007A240F" w:rsidRDefault="00492E3E" w:rsidP="00492E3E">
      <w:pPr>
        <w:rPr>
          <w:b/>
          <w:sz w:val="30"/>
          <w:szCs w:val="30"/>
        </w:rPr>
      </w:pPr>
      <w:r w:rsidRPr="007A240F">
        <w:rPr>
          <w:b/>
          <w:sz w:val="30"/>
          <w:szCs w:val="30"/>
        </w:rPr>
        <w:t>This section includes:</w:t>
      </w:r>
    </w:p>
    <w:p w14:paraId="2F94E3F6" w14:textId="77777777" w:rsidR="00492E3E" w:rsidRPr="007A240F" w:rsidRDefault="00492E3E" w:rsidP="00492E3E">
      <w:pPr>
        <w:ind w:firstLine="720"/>
        <w:rPr>
          <w:b/>
          <w:sz w:val="30"/>
          <w:szCs w:val="30"/>
        </w:rPr>
      </w:pPr>
      <w:r w:rsidRPr="007A240F">
        <w:rPr>
          <w:b/>
          <w:sz w:val="30"/>
          <w:szCs w:val="30"/>
        </w:rPr>
        <w:t>Monthly Submission Forms (MIER, BN, MPR, IP)</w:t>
      </w:r>
    </w:p>
    <w:p w14:paraId="7DFA1B3F" w14:textId="77777777" w:rsidR="00492E3E" w:rsidRPr="007A240F" w:rsidRDefault="00492E3E" w:rsidP="00492E3E">
      <w:pPr>
        <w:ind w:firstLine="720"/>
        <w:rPr>
          <w:b/>
          <w:sz w:val="30"/>
          <w:szCs w:val="30"/>
        </w:rPr>
      </w:pPr>
      <w:r w:rsidRPr="007A240F">
        <w:rPr>
          <w:b/>
          <w:sz w:val="30"/>
          <w:szCs w:val="30"/>
        </w:rPr>
        <w:t>Budget Adjustment Form</w:t>
      </w:r>
    </w:p>
    <w:p w14:paraId="7EF439A4" w14:textId="77777777" w:rsidR="00492E3E" w:rsidRPr="007A240F" w:rsidRDefault="00492E3E" w:rsidP="00492E3E">
      <w:pPr>
        <w:ind w:firstLine="720"/>
        <w:rPr>
          <w:b/>
          <w:sz w:val="30"/>
          <w:szCs w:val="30"/>
        </w:rPr>
      </w:pPr>
      <w:r w:rsidRPr="007A240F">
        <w:rPr>
          <w:b/>
          <w:sz w:val="30"/>
          <w:szCs w:val="30"/>
        </w:rPr>
        <w:t>Creatives Approval Form</w:t>
      </w:r>
    </w:p>
    <w:p w14:paraId="7A544F39" w14:textId="77777777" w:rsidR="00492E3E" w:rsidRDefault="00492E3E" w:rsidP="00492E3E"/>
    <w:p w14:paraId="0F702749" w14:textId="77777777" w:rsidR="00492E3E" w:rsidRDefault="00492E3E" w:rsidP="00492E3E"/>
    <w:p w14:paraId="5C9FCC72" w14:textId="77777777" w:rsidR="00492E3E" w:rsidRPr="00492E3E" w:rsidRDefault="00492E3E" w:rsidP="00492E3E"/>
    <w:p w14:paraId="797322B4" w14:textId="77777777" w:rsidR="00291C4A" w:rsidRDefault="002719A4" w:rsidP="00046265">
      <w:pPr>
        <w:jc w:val="center"/>
        <w:rPr>
          <w:b/>
          <w:color w:val="FF0000"/>
          <w:sz w:val="36"/>
          <w:szCs w:val="36"/>
          <w:u w:val="single"/>
        </w:rPr>
      </w:pPr>
      <w:bookmarkStart w:id="166" w:name="_Toc474930040"/>
      <w:r w:rsidRPr="00E75E62">
        <w:rPr>
          <w:b/>
          <w:color w:val="FF0000"/>
          <w:sz w:val="36"/>
          <w:szCs w:val="36"/>
          <w:u w:val="single"/>
        </w:rPr>
        <w:t>CONSULT with RPS or GA-SPS Website for Electronic Files</w:t>
      </w:r>
      <w:bookmarkEnd w:id="166"/>
      <w:r w:rsidR="00E75E62">
        <w:rPr>
          <w:b/>
          <w:color w:val="FF0000"/>
          <w:sz w:val="36"/>
          <w:szCs w:val="36"/>
          <w:u w:val="single"/>
        </w:rPr>
        <w:t>.</w:t>
      </w:r>
    </w:p>
    <w:p w14:paraId="62EF6032" w14:textId="650C0D20" w:rsidR="008955E8" w:rsidRPr="00E75E62" w:rsidRDefault="008955E8" w:rsidP="00046265">
      <w:pPr>
        <w:jc w:val="center"/>
        <w:rPr>
          <w:b/>
          <w:color w:val="FF0000"/>
          <w:sz w:val="36"/>
          <w:szCs w:val="36"/>
          <w:u w:val="single"/>
        </w:rPr>
      </w:pPr>
      <w:r w:rsidRPr="008955E8">
        <w:rPr>
          <w:b/>
          <w:color w:val="FF0000"/>
          <w:sz w:val="36"/>
          <w:szCs w:val="36"/>
          <w:u w:val="single"/>
        </w:rPr>
        <w:t>http://ga-sps.org/</w:t>
      </w:r>
    </w:p>
    <w:p w14:paraId="510745CE" w14:textId="77777777" w:rsidR="000745A1" w:rsidRPr="00C93298" w:rsidRDefault="000745A1" w:rsidP="006A55C8">
      <w:pPr>
        <w:pStyle w:val="Heading2"/>
        <w:spacing w:before="0"/>
        <w:rPr>
          <w:rFonts w:asciiTheme="minorHAnsi" w:hAnsiTheme="minorHAnsi" w:cstheme="minorHAnsi"/>
          <w:b/>
          <w:color w:val="00B0F0"/>
          <w:sz w:val="30"/>
          <w:szCs w:val="30"/>
        </w:rPr>
      </w:pPr>
      <w:bookmarkStart w:id="167" w:name="_Toc475369453"/>
      <w:r w:rsidRPr="00C93298">
        <w:rPr>
          <w:rFonts w:asciiTheme="minorHAnsi" w:hAnsiTheme="minorHAnsi" w:cstheme="minorHAnsi"/>
          <w:b/>
          <w:color w:val="00B0F0"/>
          <w:sz w:val="30"/>
          <w:szCs w:val="30"/>
        </w:rPr>
        <w:lastRenderedPageBreak/>
        <w:t>Monthly Income and Expenditure Report</w:t>
      </w:r>
      <w:bookmarkEnd w:id="167"/>
    </w:p>
    <w:p w14:paraId="1F0DD7C4" w14:textId="77777777" w:rsidR="0024148C" w:rsidRDefault="00BB2486" w:rsidP="005B465F">
      <w:pPr>
        <w:jc w:val="center"/>
      </w:pPr>
      <w:r>
        <w:rPr>
          <w:noProof/>
        </w:rPr>
        <mc:AlternateContent>
          <mc:Choice Requires="wps">
            <w:drawing>
              <wp:anchor distT="0" distB="0" distL="114300" distR="114300" simplePos="0" relativeHeight="251680768" behindDoc="0" locked="0" layoutInCell="1" allowOverlap="1" wp14:anchorId="77C364F4" wp14:editId="1E04CA65">
                <wp:simplePos x="0" y="0"/>
                <wp:positionH relativeFrom="margin">
                  <wp:align>center</wp:align>
                </wp:positionH>
                <wp:positionV relativeFrom="paragraph">
                  <wp:posOffset>2754630</wp:posOffset>
                </wp:positionV>
                <wp:extent cx="2861902" cy="1035463"/>
                <wp:effectExtent l="684530" t="0" r="775970" b="0"/>
                <wp:wrapNone/>
                <wp:docPr id="15" name="Text Box 15"/>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58CF8402" w14:textId="77777777" w:rsidR="000B42CE" w:rsidRPr="00AD3DB3" w:rsidRDefault="000B42CE" w:rsidP="00BB2486">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68" w:name="_Toc475018638"/>
                            <w:bookmarkStart w:id="169" w:name="_Toc475369454"/>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68"/>
                            <w:bookmarkEnd w:id="1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64F4" id="Text Box 15" o:spid="_x0000_s1030" type="#_x0000_t202" style="position:absolute;left:0;text-align:left;margin-left:0;margin-top:216.9pt;width:225.35pt;height:81.55pt;rotation:-3071344fd;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" filled="f" stroked="f">
                <v:textbox>
                  <w:txbxContent>
                    <w:p w14:paraId="58CF8402" w14:textId="77777777" w:rsidR="000B42CE" w:rsidRPr="00AD3DB3" w:rsidRDefault="000B42CE" w:rsidP="00BB2486">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70" w:name="_Toc475018638"/>
                      <w:bookmarkStart w:id="171" w:name="_Toc475369454"/>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70"/>
                      <w:bookmarkEnd w:id="171"/>
                    </w:p>
                  </w:txbxContent>
                </v:textbox>
                <w10:wrap anchorx="margin"/>
              </v:shape>
            </w:pict>
          </mc:Fallback>
        </mc:AlternateContent>
      </w:r>
      <w:r w:rsidR="006450D7">
        <w:rPr>
          <w:noProof/>
        </w:rPr>
        <w:drawing>
          <wp:inline distT="0" distB="0" distL="0" distR="0" wp14:anchorId="38D551F1" wp14:editId="6AB56ECD">
            <wp:extent cx="5014760" cy="6436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7308" cy="6453102"/>
                    </a:xfrm>
                    <a:prstGeom prst="rect">
                      <a:avLst/>
                    </a:prstGeom>
                    <a:noFill/>
                    <a:ln>
                      <a:noFill/>
                    </a:ln>
                  </pic:spPr>
                </pic:pic>
              </a:graphicData>
            </a:graphic>
          </wp:inline>
        </w:drawing>
      </w:r>
    </w:p>
    <w:p w14:paraId="711B2B34" w14:textId="77777777" w:rsidR="000745A1" w:rsidRPr="00C93298" w:rsidRDefault="000745A1" w:rsidP="006A55C8">
      <w:pPr>
        <w:pStyle w:val="Heading2"/>
        <w:spacing w:before="0"/>
        <w:rPr>
          <w:rFonts w:asciiTheme="minorHAnsi" w:hAnsiTheme="minorHAnsi" w:cstheme="minorHAnsi"/>
          <w:b/>
          <w:color w:val="00B0F0"/>
          <w:sz w:val="30"/>
          <w:szCs w:val="30"/>
        </w:rPr>
      </w:pPr>
      <w:bookmarkStart w:id="170" w:name="_Toc475369455"/>
      <w:r w:rsidRPr="00C93298">
        <w:rPr>
          <w:rFonts w:asciiTheme="minorHAnsi" w:hAnsiTheme="minorHAnsi" w:cstheme="minorHAnsi"/>
          <w:b/>
          <w:color w:val="00B0F0"/>
          <w:sz w:val="30"/>
          <w:szCs w:val="30"/>
        </w:rPr>
        <w:lastRenderedPageBreak/>
        <w:t>Monthly Budget Narrative</w:t>
      </w:r>
      <w:bookmarkEnd w:id="170"/>
    </w:p>
    <w:p w14:paraId="3A556227" w14:textId="77777777" w:rsidR="005B3147" w:rsidRDefault="00AD3DB3" w:rsidP="000A7682">
      <w:pPr>
        <w:jc w:val="center"/>
      </w:pPr>
      <w:r>
        <w:rPr>
          <w:noProof/>
        </w:rPr>
        <mc:AlternateContent>
          <mc:Choice Requires="wps">
            <w:drawing>
              <wp:anchor distT="0" distB="0" distL="114300" distR="114300" simplePos="0" relativeHeight="251678720" behindDoc="0" locked="0" layoutInCell="1" allowOverlap="1" wp14:anchorId="4D68B006" wp14:editId="4435B231">
                <wp:simplePos x="0" y="0"/>
                <wp:positionH relativeFrom="margin">
                  <wp:align>center</wp:align>
                </wp:positionH>
                <wp:positionV relativeFrom="paragraph">
                  <wp:posOffset>2754629</wp:posOffset>
                </wp:positionV>
                <wp:extent cx="2861902" cy="1035463"/>
                <wp:effectExtent l="684530" t="0" r="775970" b="0"/>
                <wp:wrapNone/>
                <wp:docPr id="13" name="Text Box 13"/>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50E11C77" w14:textId="77777777" w:rsidR="000B42CE" w:rsidRPr="00AD3DB3" w:rsidRDefault="000B42CE" w:rsidP="00AD3DB3">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71" w:name="_Toc475018640"/>
                            <w:bookmarkStart w:id="172" w:name="_Toc475369456"/>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71"/>
                            <w:bookmarkEnd w:id="1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8B006" id="Text Box 13" o:spid="_x0000_s1031" type="#_x0000_t202" style="position:absolute;left:0;text-align:left;margin-left:0;margin-top:216.9pt;width:225.35pt;height:81.55pt;rotation:-3071344fd;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" filled="f" stroked="f">
                <v:textbox>
                  <w:txbxContent>
                    <w:p w14:paraId="50E11C77" w14:textId="77777777" w:rsidR="000B42CE" w:rsidRPr="00AD3DB3" w:rsidRDefault="000B42CE" w:rsidP="00AD3DB3">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75" w:name="_Toc475018640"/>
                      <w:bookmarkStart w:id="176" w:name="_Toc475369456"/>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75"/>
                      <w:bookmarkEnd w:id="176"/>
                    </w:p>
                  </w:txbxContent>
                </v:textbox>
                <w10:wrap anchorx="margin"/>
              </v:shape>
            </w:pict>
          </mc:Fallback>
        </mc:AlternateContent>
      </w:r>
      <w:r w:rsidR="006450D7">
        <w:rPr>
          <w:noProof/>
        </w:rPr>
        <w:drawing>
          <wp:inline distT="0" distB="0" distL="0" distR="0" wp14:anchorId="5B01DDBD" wp14:editId="71A470A0">
            <wp:extent cx="5023485" cy="6432134"/>
            <wp:effectExtent l="0" t="0" r="571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605" cy="6452775"/>
                    </a:xfrm>
                    <a:prstGeom prst="rect">
                      <a:avLst/>
                    </a:prstGeom>
                    <a:noFill/>
                    <a:ln>
                      <a:noFill/>
                    </a:ln>
                  </pic:spPr>
                </pic:pic>
              </a:graphicData>
            </a:graphic>
          </wp:inline>
        </w:drawing>
      </w:r>
    </w:p>
    <w:p w14:paraId="78A33A2C" w14:textId="77777777" w:rsidR="00310F0F" w:rsidRDefault="00310F0F" w:rsidP="006A55C8">
      <w:pPr>
        <w:pStyle w:val="Heading2"/>
        <w:spacing w:before="0"/>
        <w:rPr>
          <w:rFonts w:asciiTheme="minorHAnsi" w:hAnsiTheme="minorHAnsi" w:cstheme="minorHAnsi"/>
          <w:b/>
          <w:color w:val="00B0F0"/>
        </w:rPr>
      </w:pPr>
    </w:p>
    <w:p w14:paraId="28FB992E" w14:textId="77777777" w:rsidR="007A240F" w:rsidRPr="007A240F" w:rsidRDefault="007A240F" w:rsidP="007A240F"/>
    <w:p w14:paraId="57304277" w14:textId="77777777" w:rsidR="000745A1" w:rsidRPr="00C93298" w:rsidRDefault="000745A1" w:rsidP="006A55C8">
      <w:pPr>
        <w:pStyle w:val="Heading2"/>
        <w:spacing w:before="0"/>
        <w:rPr>
          <w:rFonts w:asciiTheme="minorHAnsi" w:hAnsiTheme="minorHAnsi" w:cstheme="minorHAnsi"/>
          <w:b/>
          <w:color w:val="00B0F0"/>
          <w:sz w:val="30"/>
          <w:szCs w:val="30"/>
        </w:rPr>
      </w:pPr>
      <w:bookmarkStart w:id="173" w:name="_Toc475369457"/>
      <w:r w:rsidRPr="00C93298">
        <w:rPr>
          <w:rFonts w:asciiTheme="minorHAnsi" w:hAnsiTheme="minorHAnsi" w:cstheme="minorHAnsi"/>
          <w:b/>
          <w:color w:val="00B0F0"/>
          <w:sz w:val="30"/>
          <w:szCs w:val="30"/>
        </w:rPr>
        <w:lastRenderedPageBreak/>
        <w:t>Monthly Programmatic Report</w:t>
      </w:r>
      <w:bookmarkEnd w:id="173"/>
    </w:p>
    <w:p w14:paraId="7172B761" w14:textId="77777777" w:rsidR="00ED1B61" w:rsidRPr="00896EFA" w:rsidRDefault="00ED1B61" w:rsidP="00ED1B61">
      <w:pPr>
        <w:jc w:val="center"/>
        <w:rPr>
          <w:rFonts w:cstheme="minorHAnsi"/>
          <w:b/>
          <w:sz w:val="28"/>
        </w:rPr>
      </w:pPr>
      <w:r>
        <w:rPr>
          <w:rFonts w:cstheme="minorHAnsi"/>
          <w:b/>
          <w:sz w:val="28"/>
        </w:rPr>
        <w:t>A</w:t>
      </w:r>
      <w:r w:rsidRPr="00896EFA">
        <w:rPr>
          <w:rFonts w:cstheme="minorHAnsi"/>
          <w:b/>
          <w:sz w:val="28"/>
        </w:rPr>
        <w:t>SAPP Monthly Progress Report</w:t>
      </w:r>
    </w:p>
    <w:p w14:paraId="58F1F082" w14:textId="77777777" w:rsidR="00ED1B61" w:rsidRPr="00896EFA" w:rsidRDefault="00ED1B61" w:rsidP="00ED1B61">
      <w:pPr>
        <w:jc w:val="center"/>
        <w:rPr>
          <w:rFonts w:cstheme="minorHAnsi"/>
          <w:b/>
          <w:sz w:val="28"/>
        </w:rPr>
      </w:pPr>
      <w:r w:rsidRPr="00896EFA">
        <w:rPr>
          <w:rFonts w:cstheme="minorHAnsi"/>
          <w:b/>
          <w:sz w:val="28"/>
        </w:rPr>
        <w:t>(Please Type)</w:t>
      </w:r>
    </w:p>
    <w:tbl>
      <w:tblPr>
        <w:tblStyle w:val="TableGrid"/>
        <w:tblW w:w="0" w:type="auto"/>
        <w:tblLook w:val="04A0" w:firstRow="1" w:lastRow="0" w:firstColumn="1" w:lastColumn="0" w:noHBand="0" w:noVBand="1"/>
      </w:tblPr>
      <w:tblGrid>
        <w:gridCol w:w="3164"/>
        <w:gridCol w:w="6186"/>
      </w:tblGrid>
      <w:tr w:rsidR="00ED1B61" w:rsidRPr="00896EFA" w14:paraId="1C7DADC4" w14:textId="77777777" w:rsidTr="00A243F4">
        <w:tc>
          <w:tcPr>
            <w:tcW w:w="3505" w:type="dxa"/>
            <w:vAlign w:val="center"/>
          </w:tcPr>
          <w:p w14:paraId="54A49733" w14:textId="77777777" w:rsidR="00ED1B61" w:rsidRPr="00896EFA" w:rsidRDefault="00ED1B61" w:rsidP="00A243F4">
            <w:pPr>
              <w:rPr>
                <w:rFonts w:cstheme="minorHAnsi"/>
                <w:b/>
              </w:rPr>
            </w:pPr>
            <w:r w:rsidRPr="00896EFA">
              <w:rPr>
                <w:rFonts w:cstheme="minorHAnsi"/>
                <w:b/>
              </w:rPr>
              <w:t>Agency Name:</w:t>
            </w:r>
          </w:p>
        </w:tc>
        <w:tc>
          <w:tcPr>
            <w:tcW w:w="7285" w:type="dxa"/>
            <w:vAlign w:val="center"/>
          </w:tcPr>
          <w:p w14:paraId="49494F8D" w14:textId="77777777" w:rsidR="00ED1B61" w:rsidRPr="00896EFA" w:rsidRDefault="00ED1B61" w:rsidP="00A243F4">
            <w:pPr>
              <w:rPr>
                <w:rFonts w:cstheme="minorHAnsi"/>
                <w:b/>
                <w:sz w:val="28"/>
              </w:rPr>
            </w:pPr>
          </w:p>
        </w:tc>
      </w:tr>
      <w:tr w:rsidR="00ED1B61" w:rsidRPr="00896EFA" w14:paraId="3E9CE11A" w14:textId="77777777" w:rsidTr="00A243F4">
        <w:tc>
          <w:tcPr>
            <w:tcW w:w="3505" w:type="dxa"/>
            <w:vAlign w:val="center"/>
          </w:tcPr>
          <w:p w14:paraId="1C7FEE01" w14:textId="77777777" w:rsidR="00ED1B61" w:rsidRPr="00896EFA" w:rsidRDefault="00ED1B61" w:rsidP="00A243F4">
            <w:pPr>
              <w:rPr>
                <w:rFonts w:cstheme="minorHAnsi"/>
                <w:b/>
              </w:rPr>
            </w:pPr>
            <w:r w:rsidRPr="00896EFA">
              <w:rPr>
                <w:rFonts w:cstheme="minorHAnsi"/>
                <w:b/>
              </w:rPr>
              <w:t>Contract Number:</w:t>
            </w:r>
          </w:p>
        </w:tc>
        <w:tc>
          <w:tcPr>
            <w:tcW w:w="7285" w:type="dxa"/>
            <w:vAlign w:val="center"/>
          </w:tcPr>
          <w:p w14:paraId="72DA5FDF" w14:textId="77777777" w:rsidR="00ED1B61" w:rsidRPr="00896EFA" w:rsidRDefault="00ED1B61" w:rsidP="00A243F4">
            <w:pPr>
              <w:rPr>
                <w:rFonts w:cstheme="minorHAnsi"/>
                <w:b/>
                <w:sz w:val="28"/>
              </w:rPr>
            </w:pPr>
          </w:p>
        </w:tc>
      </w:tr>
      <w:tr w:rsidR="00ED1B61" w:rsidRPr="00896EFA" w14:paraId="53830730" w14:textId="77777777" w:rsidTr="00A243F4">
        <w:tc>
          <w:tcPr>
            <w:tcW w:w="3505" w:type="dxa"/>
            <w:vAlign w:val="center"/>
          </w:tcPr>
          <w:p w14:paraId="23747C49" w14:textId="77777777" w:rsidR="00ED1B61" w:rsidRPr="00896EFA" w:rsidRDefault="00ED1B61" w:rsidP="00A243F4">
            <w:pPr>
              <w:rPr>
                <w:rFonts w:cstheme="minorHAnsi"/>
                <w:b/>
              </w:rPr>
            </w:pPr>
            <w:r w:rsidRPr="00896EFA">
              <w:rPr>
                <w:rFonts w:cstheme="minorHAnsi"/>
                <w:b/>
              </w:rPr>
              <w:t>Contact Person and email address:</w:t>
            </w:r>
          </w:p>
        </w:tc>
        <w:tc>
          <w:tcPr>
            <w:tcW w:w="7285" w:type="dxa"/>
            <w:vAlign w:val="center"/>
          </w:tcPr>
          <w:p w14:paraId="46D0CE31" w14:textId="77777777" w:rsidR="00ED1B61" w:rsidRPr="00896EFA" w:rsidRDefault="00ED1B61" w:rsidP="00A243F4">
            <w:pPr>
              <w:rPr>
                <w:rFonts w:cstheme="minorHAnsi"/>
                <w:b/>
                <w:sz w:val="28"/>
              </w:rPr>
            </w:pPr>
          </w:p>
        </w:tc>
      </w:tr>
      <w:tr w:rsidR="00ED1B61" w:rsidRPr="00896EFA" w14:paraId="3E16A096" w14:textId="77777777" w:rsidTr="00A243F4">
        <w:tc>
          <w:tcPr>
            <w:tcW w:w="3505" w:type="dxa"/>
            <w:vAlign w:val="center"/>
          </w:tcPr>
          <w:p w14:paraId="64B7B106" w14:textId="77777777" w:rsidR="00ED1B61" w:rsidRPr="00896EFA" w:rsidRDefault="00ED1B61" w:rsidP="00A243F4">
            <w:pPr>
              <w:rPr>
                <w:rFonts w:cstheme="minorHAnsi"/>
                <w:b/>
              </w:rPr>
            </w:pPr>
            <w:r w:rsidRPr="00896EFA">
              <w:rPr>
                <w:rFonts w:cstheme="minorHAnsi"/>
                <w:b/>
              </w:rPr>
              <w:t>Region:</w:t>
            </w:r>
          </w:p>
        </w:tc>
        <w:tc>
          <w:tcPr>
            <w:tcW w:w="7285" w:type="dxa"/>
            <w:vAlign w:val="center"/>
          </w:tcPr>
          <w:p w14:paraId="760F254B" w14:textId="77777777" w:rsidR="00ED1B61" w:rsidRPr="00896EFA" w:rsidRDefault="00ED1B61" w:rsidP="00A243F4">
            <w:pPr>
              <w:rPr>
                <w:rFonts w:cstheme="minorHAnsi"/>
                <w:b/>
                <w:sz w:val="28"/>
              </w:rPr>
            </w:pPr>
          </w:p>
        </w:tc>
      </w:tr>
      <w:tr w:rsidR="00ED1B61" w:rsidRPr="00896EFA" w14:paraId="6C185A1D" w14:textId="77777777" w:rsidTr="00A243F4">
        <w:tc>
          <w:tcPr>
            <w:tcW w:w="3505" w:type="dxa"/>
            <w:vAlign w:val="center"/>
          </w:tcPr>
          <w:p w14:paraId="051B7B87" w14:textId="77777777" w:rsidR="00ED1B61" w:rsidRPr="00896EFA" w:rsidRDefault="00ED1B61" w:rsidP="00A243F4">
            <w:pPr>
              <w:rPr>
                <w:rFonts w:cstheme="minorHAnsi"/>
                <w:b/>
              </w:rPr>
            </w:pPr>
            <w:r w:rsidRPr="00896EFA">
              <w:rPr>
                <w:rFonts w:cstheme="minorHAnsi"/>
                <w:b/>
              </w:rPr>
              <w:t>Reporting Period:</w:t>
            </w:r>
          </w:p>
        </w:tc>
        <w:tc>
          <w:tcPr>
            <w:tcW w:w="7285" w:type="dxa"/>
            <w:vAlign w:val="center"/>
          </w:tcPr>
          <w:p w14:paraId="0A5EA624" w14:textId="77777777" w:rsidR="00ED1B61" w:rsidRPr="00896EFA" w:rsidRDefault="00ED1B61" w:rsidP="00A243F4">
            <w:pPr>
              <w:rPr>
                <w:rFonts w:cstheme="minorHAnsi"/>
                <w:b/>
                <w:sz w:val="28"/>
              </w:rPr>
            </w:pPr>
          </w:p>
        </w:tc>
      </w:tr>
      <w:tr w:rsidR="00ED1B61" w:rsidRPr="00896EFA" w14:paraId="0E542ACB" w14:textId="77777777" w:rsidTr="00A243F4">
        <w:tc>
          <w:tcPr>
            <w:tcW w:w="3505" w:type="dxa"/>
            <w:vAlign w:val="center"/>
          </w:tcPr>
          <w:p w14:paraId="7D45FCB9" w14:textId="77777777" w:rsidR="00ED1B61" w:rsidRPr="00896EFA" w:rsidRDefault="00ED1B61" w:rsidP="00A243F4">
            <w:pPr>
              <w:rPr>
                <w:rFonts w:cstheme="minorHAnsi"/>
                <w:b/>
              </w:rPr>
            </w:pPr>
            <w:r w:rsidRPr="00896EFA">
              <w:rPr>
                <w:rFonts w:cstheme="minorHAnsi"/>
                <w:b/>
              </w:rPr>
              <w:t>Date Submitted:</w:t>
            </w:r>
          </w:p>
        </w:tc>
        <w:tc>
          <w:tcPr>
            <w:tcW w:w="7285" w:type="dxa"/>
            <w:vAlign w:val="center"/>
          </w:tcPr>
          <w:p w14:paraId="00FD3E85" w14:textId="77777777" w:rsidR="00ED1B61" w:rsidRPr="00896EFA" w:rsidRDefault="00ED1B61" w:rsidP="00A243F4">
            <w:pPr>
              <w:rPr>
                <w:rFonts w:cstheme="minorHAnsi"/>
                <w:b/>
                <w:sz w:val="28"/>
              </w:rPr>
            </w:pPr>
          </w:p>
        </w:tc>
      </w:tr>
      <w:tr w:rsidR="00ED1B61" w:rsidRPr="00896EFA" w14:paraId="32DF5EDD" w14:textId="77777777" w:rsidTr="00A243F4">
        <w:tc>
          <w:tcPr>
            <w:tcW w:w="3505" w:type="dxa"/>
            <w:vAlign w:val="center"/>
          </w:tcPr>
          <w:p w14:paraId="4DFA633F" w14:textId="77777777" w:rsidR="00ED1B61" w:rsidRPr="00896EFA" w:rsidRDefault="00ED1B61" w:rsidP="00A243F4">
            <w:pPr>
              <w:rPr>
                <w:rFonts w:cstheme="minorHAnsi"/>
                <w:b/>
              </w:rPr>
            </w:pPr>
            <w:r w:rsidRPr="00896EFA">
              <w:rPr>
                <w:rFonts w:cstheme="minorHAnsi"/>
                <w:b/>
              </w:rPr>
              <w:t>Number of Attached Documents:</w:t>
            </w:r>
          </w:p>
        </w:tc>
        <w:tc>
          <w:tcPr>
            <w:tcW w:w="7285" w:type="dxa"/>
            <w:vAlign w:val="center"/>
          </w:tcPr>
          <w:p w14:paraId="19BE4164" w14:textId="77777777" w:rsidR="00ED1B61" w:rsidRPr="00896EFA" w:rsidRDefault="00ED1B61" w:rsidP="00A243F4">
            <w:pPr>
              <w:rPr>
                <w:rFonts w:cstheme="minorHAnsi"/>
                <w:b/>
                <w:sz w:val="28"/>
              </w:rPr>
            </w:pPr>
          </w:p>
        </w:tc>
      </w:tr>
    </w:tbl>
    <w:p w14:paraId="3E470D57" w14:textId="77777777" w:rsidR="00ED1B61" w:rsidRPr="00896EFA" w:rsidRDefault="00ED1B61" w:rsidP="00ED1B61">
      <w:pPr>
        <w:jc w:val="center"/>
        <w:rPr>
          <w:rFonts w:cstheme="minorHAnsi"/>
          <w:b/>
          <w:sz w:val="16"/>
        </w:rPr>
      </w:pPr>
    </w:p>
    <w:p w14:paraId="46D7A044" w14:textId="77777777" w:rsidR="00ED1B61" w:rsidRPr="00896EFA" w:rsidRDefault="008672AB" w:rsidP="00ED1B61">
      <w:pPr>
        <w:pStyle w:val="ListParagraph"/>
        <w:numPr>
          <w:ilvl w:val="0"/>
          <w:numId w:val="26"/>
        </w:numPr>
        <w:rPr>
          <w:rFonts w:cstheme="minorHAnsi"/>
          <w:b/>
          <w:u w:val="single"/>
        </w:rPr>
      </w:pPr>
      <w:r>
        <w:rPr>
          <w:noProof/>
        </w:rPr>
        <mc:AlternateContent>
          <mc:Choice Requires="wps">
            <w:drawing>
              <wp:anchor distT="0" distB="0" distL="114300" distR="114300" simplePos="0" relativeHeight="251701248" behindDoc="0" locked="0" layoutInCell="1" allowOverlap="1" wp14:anchorId="4C81A994" wp14:editId="25536B8F">
                <wp:simplePos x="0" y="0"/>
                <wp:positionH relativeFrom="margin">
                  <wp:posOffset>1599582</wp:posOffset>
                </wp:positionH>
                <wp:positionV relativeFrom="paragraph">
                  <wp:posOffset>24090</wp:posOffset>
                </wp:positionV>
                <wp:extent cx="2861902" cy="1035463"/>
                <wp:effectExtent l="684530" t="0" r="775970" b="0"/>
                <wp:wrapNone/>
                <wp:docPr id="26" name="Text Box 26"/>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18B41D8F"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994" id="Text Box 26" o:spid="_x0000_s1032" type="#_x0000_t202" style="position:absolute;left:0;text-align:left;margin-left:125.95pt;margin-top:1.9pt;width:225.35pt;height:81.55pt;rotation:-3071344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" filled="f" stroked="f">
                <v:textbox>
                  <w:txbxContent>
                    <w:p w14:paraId="18B41D8F"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r w:rsidR="00ED1B61" w:rsidRPr="00896EFA">
        <w:rPr>
          <w:rFonts w:cstheme="minorHAnsi"/>
          <w:b/>
          <w:u w:val="single"/>
        </w:rPr>
        <w:t>Participated in Trainings (in the last 30 days)</w:t>
      </w:r>
    </w:p>
    <w:tbl>
      <w:tblPr>
        <w:tblStyle w:val="TableGrid"/>
        <w:tblW w:w="0" w:type="auto"/>
        <w:tblLook w:val="04A0" w:firstRow="1" w:lastRow="0" w:firstColumn="1" w:lastColumn="0" w:noHBand="0" w:noVBand="1"/>
      </w:tblPr>
      <w:tblGrid>
        <w:gridCol w:w="1760"/>
        <w:gridCol w:w="814"/>
        <w:gridCol w:w="2495"/>
        <w:gridCol w:w="2241"/>
        <w:gridCol w:w="2040"/>
      </w:tblGrid>
      <w:tr w:rsidR="00ED1B61" w:rsidRPr="00896EFA" w14:paraId="6A5A3754" w14:textId="77777777" w:rsidTr="00A243F4">
        <w:tc>
          <w:tcPr>
            <w:tcW w:w="2097" w:type="dxa"/>
            <w:vAlign w:val="center"/>
          </w:tcPr>
          <w:p w14:paraId="592C2C7D" w14:textId="77777777" w:rsidR="00ED1B61" w:rsidRPr="00896EFA" w:rsidRDefault="00ED1B61" w:rsidP="00A243F4">
            <w:pPr>
              <w:rPr>
                <w:rFonts w:cstheme="minorHAnsi"/>
                <w:b/>
              </w:rPr>
            </w:pPr>
            <w:r w:rsidRPr="00896EFA">
              <w:rPr>
                <w:rFonts w:cstheme="minorHAnsi"/>
                <w:b/>
              </w:rPr>
              <w:t>Title</w:t>
            </w:r>
          </w:p>
        </w:tc>
        <w:tc>
          <w:tcPr>
            <w:tcW w:w="863" w:type="dxa"/>
            <w:vAlign w:val="center"/>
          </w:tcPr>
          <w:p w14:paraId="0EB3A4CF" w14:textId="77777777" w:rsidR="00ED1B61" w:rsidRPr="00896EFA" w:rsidRDefault="00ED1B61" w:rsidP="00A243F4">
            <w:pPr>
              <w:rPr>
                <w:rFonts w:cstheme="minorHAnsi"/>
                <w:b/>
                <w:sz w:val="28"/>
              </w:rPr>
            </w:pPr>
            <w:r w:rsidRPr="00896EFA">
              <w:rPr>
                <w:rFonts w:cstheme="minorHAnsi"/>
                <w:b/>
              </w:rPr>
              <w:t>Date</w:t>
            </w:r>
          </w:p>
        </w:tc>
        <w:tc>
          <w:tcPr>
            <w:tcW w:w="2892" w:type="dxa"/>
            <w:vAlign w:val="center"/>
          </w:tcPr>
          <w:p w14:paraId="1CC6542C" w14:textId="77777777" w:rsidR="00ED1B61" w:rsidRPr="00896EFA" w:rsidRDefault="00ED1B61" w:rsidP="00A243F4">
            <w:pPr>
              <w:rPr>
                <w:rFonts w:cstheme="minorHAnsi"/>
                <w:b/>
                <w:sz w:val="28"/>
              </w:rPr>
            </w:pPr>
            <w:r w:rsidRPr="00896EFA">
              <w:rPr>
                <w:rFonts w:cstheme="minorHAnsi"/>
                <w:b/>
              </w:rPr>
              <w:t>List of Attendees</w:t>
            </w:r>
          </w:p>
        </w:tc>
        <w:tc>
          <w:tcPr>
            <w:tcW w:w="2599" w:type="dxa"/>
          </w:tcPr>
          <w:p w14:paraId="7F97CD95" w14:textId="77777777" w:rsidR="00ED1B61" w:rsidRPr="00896EFA" w:rsidRDefault="00ED1B61" w:rsidP="00A243F4">
            <w:pPr>
              <w:rPr>
                <w:rFonts w:cstheme="minorHAnsi"/>
                <w:b/>
              </w:rPr>
            </w:pPr>
            <w:r w:rsidRPr="00896EFA">
              <w:rPr>
                <w:rFonts w:cstheme="minorHAnsi"/>
                <w:b/>
              </w:rPr>
              <w:t>Provided by DBHDD</w:t>
            </w:r>
          </w:p>
        </w:tc>
        <w:tc>
          <w:tcPr>
            <w:tcW w:w="2339" w:type="dxa"/>
          </w:tcPr>
          <w:p w14:paraId="7DB6D6C5" w14:textId="77777777" w:rsidR="00ED1B61" w:rsidRPr="00896EFA" w:rsidRDefault="00ED1B61" w:rsidP="00A243F4">
            <w:pPr>
              <w:rPr>
                <w:rFonts w:cstheme="minorHAnsi"/>
                <w:b/>
              </w:rPr>
            </w:pPr>
            <w:r w:rsidRPr="00896EFA">
              <w:rPr>
                <w:rFonts w:cstheme="minorHAnsi"/>
                <w:b/>
              </w:rPr>
              <w:t>Provided by (if not DBHDD)</w:t>
            </w:r>
          </w:p>
        </w:tc>
      </w:tr>
      <w:tr w:rsidR="00ED1B61" w:rsidRPr="00896EFA" w14:paraId="0FFE5FC1" w14:textId="77777777" w:rsidTr="00A243F4">
        <w:trPr>
          <w:trHeight w:val="377"/>
        </w:trPr>
        <w:tc>
          <w:tcPr>
            <w:tcW w:w="2097" w:type="dxa"/>
            <w:vAlign w:val="center"/>
          </w:tcPr>
          <w:p w14:paraId="220983C9" w14:textId="77777777" w:rsidR="00ED1B61" w:rsidRPr="00896EFA" w:rsidRDefault="00ED1B61" w:rsidP="00A243F4">
            <w:pPr>
              <w:rPr>
                <w:rFonts w:cstheme="minorHAnsi"/>
              </w:rPr>
            </w:pPr>
          </w:p>
        </w:tc>
        <w:tc>
          <w:tcPr>
            <w:tcW w:w="863" w:type="dxa"/>
            <w:vAlign w:val="center"/>
          </w:tcPr>
          <w:p w14:paraId="62116992" w14:textId="77777777" w:rsidR="00ED1B61" w:rsidRPr="00896EFA" w:rsidRDefault="00ED1B61" w:rsidP="00A243F4">
            <w:pPr>
              <w:rPr>
                <w:rFonts w:cstheme="minorHAnsi"/>
              </w:rPr>
            </w:pPr>
          </w:p>
        </w:tc>
        <w:tc>
          <w:tcPr>
            <w:tcW w:w="2892" w:type="dxa"/>
            <w:vAlign w:val="center"/>
          </w:tcPr>
          <w:p w14:paraId="510BDEAE" w14:textId="77777777" w:rsidR="00ED1B61" w:rsidRPr="00896EFA" w:rsidRDefault="00ED1B61" w:rsidP="00A243F4">
            <w:pPr>
              <w:rPr>
                <w:rFonts w:cstheme="minorHAnsi"/>
              </w:rPr>
            </w:pPr>
          </w:p>
        </w:tc>
        <w:tc>
          <w:tcPr>
            <w:tcW w:w="2599" w:type="dxa"/>
          </w:tcPr>
          <w:p w14:paraId="4F6A8E7B" w14:textId="77777777" w:rsidR="00ED1B61" w:rsidRPr="00896EFA" w:rsidRDefault="00ED1B61" w:rsidP="00A243F4">
            <w:pPr>
              <w:rPr>
                <w:rFonts w:cstheme="minorHAnsi"/>
              </w:rPr>
            </w:pPr>
          </w:p>
        </w:tc>
        <w:tc>
          <w:tcPr>
            <w:tcW w:w="2339" w:type="dxa"/>
          </w:tcPr>
          <w:p w14:paraId="45E8D349" w14:textId="77777777" w:rsidR="00ED1B61" w:rsidRPr="00896EFA" w:rsidRDefault="00ED1B61" w:rsidP="00A243F4">
            <w:pPr>
              <w:rPr>
                <w:rFonts w:cstheme="minorHAnsi"/>
              </w:rPr>
            </w:pPr>
          </w:p>
        </w:tc>
      </w:tr>
      <w:tr w:rsidR="00ED1B61" w:rsidRPr="00896EFA" w14:paraId="30867602" w14:textId="77777777" w:rsidTr="00A243F4">
        <w:trPr>
          <w:trHeight w:val="368"/>
        </w:trPr>
        <w:tc>
          <w:tcPr>
            <w:tcW w:w="2097" w:type="dxa"/>
            <w:vAlign w:val="center"/>
          </w:tcPr>
          <w:p w14:paraId="2CAC267D" w14:textId="77777777" w:rsidR="00ED1B61" w:rsidRPr="00896EFA" w:rsidRDefault="00ED1B61" w:rsidP="00A243F4">
            <w:pPr>
              <w:rPr>
                <w:rFonts w:cstheme="minorHAnsi"/>
              </w:rPr>
            </w:pPr>
          </w:p>
        </w:tc>
        <w:tc>
          <w:tcPr>
            <w:tcW w:w="863" w:type="dxa"/>
            <w:vAlign w:val="center"/>
          </w:tcPr>
          <w:p w14:paraId="634D45CD" w14:textId="77777777" w:rsidR="00ED1B61" w:rsidRPr="00896EFA" w:rsidRDefault="00ED1B61" w:rsidP="00A243F4">
            <w:pPr>
              <w:rPr>
                <w:rFonts w:cstheme="minorHAnsi"/>
              </w:rPr>
            </w:pPr>
          </w:p>
        </w:tc>
        <w:tc>
          <w:tcPr>
            <w:tcW w:w="2892" w:type="dxa"/>
            <w:vAlign w:val="center"/>
          </w:tcPr>
          <w:p w14:paraId="267BB2C0" w14:textId="77777777" w:rsidR="00ED1B61" w:rsidRPr="00896EFA" w:rsidRDefault="00ED1B61" w:rsidP="00A243F4">
            <w:pPr>
              <w:rPr>
                <w:rFonts w:cstheme="minorHAnsi"/>
              </w:rPr>
            </w:pPr>
          </w:p>
        </w:tc>
        <w:tc>
          <w:tcPr>
            <w:tcW w:w="2599" w:type="dxa"/>
          </w:tcPr>
          <w:p w14:paraId="72852B17" w14:textId="77777777" w:rsidR="00ED1B61" w:rsidRPr="00896EFA" w:rsidRDefault="00ED1B61" w:rsidP="00A243F4">
            <w:pPr>
              <w:rPr>
                <w:rFonts w:cstheme="minorHAnsi"/>
              </w:rPr>
            </w:pPr>
          </w:p>
        </w:tc>
        <w:tc>
          <w:tcPr>
            <w:tcW w:w="2339" w:type="dxa"/>
          </w:tcPr>
          <w:p w14:paraId="79D30C29" w14:textId="77777777" w:rsidR="00ED1B61" w:rsidRPr="00896EFA" w:rsidRDefault="00ED1B61" w:rsidP="00A243F4">
            <w:pPr>
              <w:rPr>
                <w:rFonts w:cstheme="minorHAnsi"/>
              </w:rPr>
            </w:pPr>
          </w:p>
        </w:tc>
      </w:tr>
      <w:tr w:rsidR="00ED1B61" w:rsidRPr="00896EFA" w14:paraId="503E1FBC" w14:textId="77777777" w:rsidTr="00A243F4">
        <w:trPr>
          <w:trHeight w:val="422"/>
        </w:trPr>
        <w:tc>
          <w:tcPr>
            <w:tcW w:w="2097" w:type="dxa"/>
            <w:vAlign w:val="center"/>
          </w:tcPr>
          <w:p w14:paraId="316A00F8" w14:textId="77777777" w:rsidR="00ED1B61" w:rsidRPr="00896EFA" w:rsidRDefault="00ED1B61" w:rsidP="00A243F4">
            <w:pPr>
              <w:rPr>
                <w:rFonts w:cstheme="minorHAnsi"/>
              </w:rPr>
            </w:pPr>
          </w:p>
        </w:tc>
        <w:tc>
          <w:tcPr>
            <w:tcW w:w="863" w:type="dxa"/>
            <w:vAlign w:val="center"/>
          </w:tcPr>
          <w:p w14:paraId="4AB4068E" w14:textId="77777777" w:rsidR="00ED1B61" w:rsidRPr="00896EFA" w:rsidRDefault="00ED1B61" w:rsidP="00A243F4">
            <w:pPr>
              <w:rPr>
                <w:rFonts w:cstheme="minorHAnsi"/>
              </w:rPr>
            </w:pPr>
          </w:p>
        </w:tc>
        <w:tc>
          <w:tcPr>
            <w:tcW w:w="2892" w:type="dxa"/>
            <w:vAlign w:val="center"/>
          </w:tcPr>
          <w:p w14:paraId="776C54F7" w14:textId="77777777" w:rsidR="00ED1B61" w:rsidRPr="00896EFA" w:rsidRDefault="00ED1B61" w:rsidP="00A243F4">
            <w:pPr>
              <w:rPr>
                <w:rFonts w:cstheme="minorHAnsi"/>
              </w:rPr>
            </w:pPr>
          </w:p>
        </w:tc>
        <w:tc>
          <w:tcPr>
            <w:tcW w:w="2599" w:type="dxa"/>
          </w:tcPr>
          <w:p w14:paraId="120490B4" w14:textId="77777777" w:rsidR="00ED1B61" w:rsidRPr="00896EFA" w:rsidRDefault="00ED1B61" w:rsidP="00A243F4">
            <w:pPr>
              <w:rPr>
                <w:rFonts w:cstheme="minorHAnsi"/>
              </w:rPr>
            </w:pPr>
          </w:p>
        </w:tc>
        <w:tc>
          <w:tcPr>
            <w:tcW w:w="2339" w:type="dxa"/>
          </w:tcPr>
          <w:p w14:paraId="542FFE5D" w14:textId="77777777" w:rsidR="00ED1B61" w:rsidRPr="00896EFA" w:rsidRDefault="00ED1B61" w:rsidP="00A243F4">
            <w:pPr>
              <w:rPr>
                <w:rFonts w:cstheme="minorHAnsi"/>
              </w:rPr>
            </w:pPr>
          </w:p>
        </w:tc>
      </w:tr>
      <w:tr w:rsidR="00ED1B61" w:rsidRPr="00896EFA" w14:paraId="705D50A7" w14:textId="77777777" w:rsidTr="00A243F4">
        <w:tc>
          <w:tcPr>
            <w:tcW w:w="10790" w:type="dxa"/>
            <w:gridSpan w:val="5"/>
          </w:tcPr>
          <w:p w14:paraId="7A5442FD" w14:textId="77777777" w:rsidR="00ED1B61" w:rsidRPr="00896EFA" w:rsidRDefault="00ED1B61" w:rsidP="00A243F4">
            <w:pPr>
              <w:rPr>
                <w:rFonts w:cstheme="minorHAnsi"/>
                <w:b/>
              </w:rPr>
            </w:pPr>
            <w:r w:rsidRPr="00896EFA">
              <w:rPr>
                <w:rFonts w:cstheme="minorHAnsi"/>
                <w:b/>
              </w:rPr>
              <w:t>Comments:</w:t>
            </w:r>
          </w:p>
          <w:p w14:paraId="0D9ADFFF" w14:textId="77777777" w:rsidR="00ED1B61" w:rsidRPr="00896EFA" w:rsidRDefault="00ED1B61" w:rsidP="00A243F4">
            <w:pPr>
              <w:rPr>
                <w:rFonts w:cstheme="minorHAnsi"/>
              </w:rPr>
            </w:pPr>
          </w:p>
          <w:p w14:paraId="098FE553" w14:textId="77777777" w:rsidR="00ED1B61" w:rsidRPr="00896EFA" w:rsidRDefault="00ED1B61" w:rsidP="00A243F4">
            <w:pPr>
              <w:rPr>
                <w:rFonts w:cstheme="minorHAnsi"/>
                <w:b/>
              </w:rPr>
            </w:pPr>
          </w:p>
        </w:tc>
      </w:tr>
    </w:tbl>
    <w:p w14:paraId="46EC1D04" w14:textId="77777777" w:rsidR="00ED1B61" w:rsidRPr="00896EFA" w:rsidRDefault="00ED1B61" w:rsidP="00ED1B61">
      <w:pPr>
        <w:jc w:val="center"/>
        <w:rPr>
          <w:rFonts w:cstheme="minorHAnsi"/>
          <w:b/>
          <w:sz w:val="16"/>
        </w:rPr>
      </w:pPr>
    </w:p>
    <w:p w14:paraId="6B21F027" w14:textId="77777777" w:rsidR="00ED1B61" w:rsidRPr="00896EFA" w:rsidRDefault="00ED1B61" w:rsidP="00ED1B61">
      <w:pPr>
        <w:pStyle w:val="ListParagraph"/>
        <w:numPr>
          <w:ilvl w:val="0"/>
          <w:numId w:val="26"/>
        </w:numPr>
        <w:rPr>
          <w:rFonts w:cstheme="minorHAnsi"/>
          <w:b/>
          <w:u w:val="single"/>
        </w:rPr>
      </w:pPr>
      <w:r w:rsidRPr="00896EFA">
        <w:rPr>
          <w:rFonts w:cstheme="minorHAnsi"/>
          <w:b/>
          <w:u w:val="single"/>
        </w:rPr>
        <w:t>CPAW Meeting(s)</w:t>
      </w:r>
    </w:p>
    <w:p w14:paraId="1006EFDF" w14:textId="77777777" w:rsidR="00ED1B61" w:rsidRPr="00896EFA" w:rsidRDefault="00ED1B61" w:rsidP="00ED1B61">
      <w:pPr>
        <w:pStyle w:val="NoSpacing"/>
        <w:rPr>
          <w:rFonts w:cstheme="minorHAnsi"/>
          <w:i/>
        </w:rPr>
      </w:pPr>
      <w:r w:rsidRPr="00896EFA">
        <w:rPr>
          <w:rFonts w:cstheme="minorHAnsi"/>
          <w:i/>
        </w:rPr>
        <w:t xml:space="preserve">Attach agenda, minutes and sign-in sheets for CPAW </w:t>
      </w:r>
    </w:p>
    <w:tbl>
      <w:tblPr>
        <w:tblStyle w:val="TableGrid"/>
        <w:tblW w:w="0" w:type="auto"/>
        <w:tblLook w:val="04A0" w:firstRow="1" w:lastRow="0" w:firstColumn="1" w:lastColumn="0" w:noHBand="0" w:noVBand="1"/>
      </w:tblPr>
      <w:tblGrid>
        <w:gridCol w:w="1338"/>
        <w:gridCol w:w="2326"/>
        <w:gridCol w:w="3071"/>
        <w:gridCol w:w="2615"/>
      </w:tblGrid>
      <w:tr w:rsidR="00ED1B61" w:rsidRPr="00896EFA" w14:paraId="0F83D655" w14:textId="77777777" w:rsidTr="00A243F4">
        <w:tc>
          <w:tcPr>
            <w:tcW w:w="1525" w:type="dxa"/>
            <w:vAlign w:val="center"/>
          </w:tcPr>
          <w:p w14:paraId="752D0078" w14:textId="77777777" w:rsidR="00ED1B61" w:rsidRPr="00896EFA" w:rsidRDefault="00ED1B61" w:rsidP="00A243F4">
            <w:pPr>
              <w:rPr>
                <w:rFonts w:cstheme="minorHAnsi"/>
                <w:b/>
                <w:sz w:val="28"/>
              </w:rPr>
            </w:pPr>
            <w:r w:rsidRPr="00896EFA">
              <w:rPr>
                <w:rFonts w:cstheme="minorHAnsi"/>
                <w:b/>
              </w:rPr>
              <w:t>Date</w:t>
            </w:r>
          </w:p>
        </w:tc>
        <w:tc>
          <w:tcPr>
            <w:tcW w:w="2610" w:type="dxa"/>
            <w:vAlign w:val="center"/>
          </w:tcPr>
          <w:p w14:paraId="5A780037" w14:textId="77777777" w:rsidR="00ED1B61" w:rsidRPr="00896EFA" w:rsidRDefault="00ED1B61" w:rsidP="00A243F4">
            <w:pPr>
              <w:rPr>
                <w:rFonts w:cstheme="minorHAnsi"/>
                <w:b/>
              </w:rPr>
            </w:pPr>
            <w:r w:rsidRPr="00896EFA">
              <w:rPr>
                <w:rFonts w:cstheme="minorHAnsi"/>
                <w:b/>
              </w:rPr>
              <w:t>Community</w:t>
            </w:r>
          </w:p>
        </w:tc>
        <w:tc>
          <w:tcPr>
            <w:tcW w:w="3600" w:type="dxa"/>
            <w:vAlign w:val="center"/>
          </w:tcPr>
          <w:p w14:paraId="48AD2B4D" w14:textId="77777777" w:rsidR="00ED1B61" w:rsidRPr="00896EFA" w:rsidRDefault="00ED1B61" w:rsidP="00A243F4">
            <w:pPr>
              <w:rPr>
                <w:rFonts w:cstheme="minorHAnsi"/>
                <w:b/>
              </w:rPr>
            </w:pPr>
            <w:r w:rsidRPr="00896EFA">
              <w:rPr>
                <w:rFonts w:cstheme="minorHAnsi"/>
                <w:b/>
              </w:rPr>
              <w:t># Attending</w:t>
            </w:r>
          </w:p>
        </w:tc>
        <w:tc>
          <w:tcPr>
            <w:tcW w:w="3055" w:type="dxa"/>
            <w:vAlign w:val="center"/>
          </w:tcPr>
          <w:p w14:paraId="36630356" w14:textId="77777777" w:rsidR="00ED1B61" w:rsidRPr="00896EFA" w:rsidRDefault="00ED1B61" w:rsidP="00A243F4">
            <w:pPr>
              <w:rPr>
                <w:rFonts w:cstheme="minorHAnsi"/>
                <w:b/>
              </w:rPr>
            </w:pPr>
            <w:r w:rsidRPr="00896EFA">
              <w:rPr>
                <w:rFonts w:cstheme="minorHAnsi"/>
                <w:b/>
              </w:rPr>
              <w:t>Location</w:t>
            </w:r>
          </w:p>
        </w:tc>
      </w:tr>
      <w:tr w:rsidR="00ED1B61" w:rsidRPr="00896EFA" w14:paraId="01688FA5" w14:textId="77777777" w:rsidTr="00A243F4">
        <w:tc>
          <w:tcPr>
            <w:tcW w:w="1525" w:type="dxa"/>
          </w:tcPr>
          <w:p w14:paraId="4FC2376C" w14:textId="77777777" w:rsidR="00ED1B61" w:rsidRPr="00896EFA" w:rsidRDefault="00ED1B61" w:rsidP="00A243F4">
            <w:pPr>
              <w:rPr>
                <w:rFonts w:cstheme="minorHAnsi"/>
                <w:b/>
                <w:sz w:val="28"/>
              </w:rPr>
            </w:pPr>
          </w:p>
        </w:tc>
        <w:tc>
          <w:tcPr>
            <w:tcW w:w="2610" w:type="dxa"/>
          </w:tcPr>
          <w:p w14:paraId="68D4FB14" w14:textId="77777777" w:rsidR="00ED1B61" w:rsidRPr="00896EFA" w:rsidRDefault="00ED1B61" w:rsidP="00A243F4">
            <w:pPr>
              <w:rPr>
                <w:rFonts w:cstheme="minorHAnsi"/>
                <w:b/>
                <w:sz w:val="28"/>
              </w:rPr>
            </w:pPr>
          </w:p>
        </w:tc>
        <w:tc>
          <w:tcPr>
            <w:tcW w:w="3600" w:type="dxa"/>
          </w:tcPr>
          <w:p w14:paraId="4DB12E18" w14:textId="77777777" w:rsidR="00ED1B61" w:rsidRPr="00896EFA" w:rsidRDefault="00ED1B61" w:rsidP="00A243F4">
            <w:pPr>
              <w:rPr>
                <w:rFonts w:cstheme="minorHAnsi"/>
                <w:b/>
                <w:sz w:val="28"/>
              </w:rPr>
            </w:pPr>
          </w:p>
        </w:tc>
        <w:tc>
          <w:tcPr>
            <w:tcW w:w="3055" w:type="dxa"/>
          </w:tcPr>
          <w:p w14:paraId="214223EA" w14:textId="77777777" w:rsidR="00ED1B61" w:rsidRPr="00896EFA" w:rsidRDefault="00ED1B61" w:rsidP="00A243F4">
            <w:pPr>
              <w:rPr>
                <w:rFonts w:cstheme="minorHAnsi"/>
                <w:b/>
                <w:sz w:val="28"/>
              </w:rPr>
            </w:pPr>
          </w:p>
        </w:tc>
      </w:tr>
      <w:tr w:rsidR="00ED1B61" w:rsidRPr="00896EFA" w14:paraId="02BA2E5B" w14:textId="77777777" w:rsidTr="00A243F4">
        <w:tc>
          <w:tcPr>
            <w:tcW w:w="1525" w:type="dxa"/>
          </w:tcPr>
          <w:p w14:paraId="235B52EF" w14:textId="77777777" w:rsidR="00ED1B61" w:rsidRPr="00896EFA" w:rsidRDefault="00ED1B61" w:rsidP="00A243F4">
            <w:pPr>
              <w:rPr>
                <w:rFonts w:cstheme="minorHAnsi"/>
                <w:b/>
                <w:sz w:val="28"/>
              </w:rPr>
            </w:pPr>
          </w:p>
        </w:tc>
        <w:tc>
          <w:tcPr>
            <w:tcW w:w="2610" w:type="dxa"/>
          </w:tcPr>
          <w:p w14:paraId="018951D4" w14:textId="77777777" w:rsidR="00ED1B61" w:rsidRPr="00896EFA" w:rsidRDefault="00ED1B61" w:rsidP="00A243F4">
            <w:pPr>
              <w:rPr>
                <w:rFonts w:cstheme="minorHAnsi"/>
                <w:b/>
                <w:sz w:val="28"/>
              </w:rPr>
            </w:pPr>
          </w:p>
        </w:tc>
        <w:tc>
          <w:tcPr>
            <w:tcW w:w="3600" w:type="dxa"/>
          </w:tcPr>
          <w:p w14:paraId="0C14D712" w14:textId="77777777" w:rsidR="00ED1B61" w:rsidRPr="00896EFA" w:rsidRDefault="00ED1B61" w:rsidP="00A243F4">
            <w:pPr>
              <w:rPr>
                <w:rFonts w:cstheme="minorHAnsi"/>
                <w:b/>
                <w:sz w:val="28"/>
              </w:rPr>
            </w:pPr>
          </w:p>
        </w:tc>
        <w:tc>
          <w:tcPr>
            <w:tcW w:w="3055" w:type="dxa"/>
          </w:tcPr>
          <w:p w14:paraId="168B8D58" w14:textId="77777777" w:rsidR="00ED1B61" w:rsidRPr="00896EFA" w:rsidRDefault="00ED1B61" w:rsidP="00A243F4">
            <w:pPr>
              <w:rPr>
                <w:rFonts w:cstheme="minorHAnsi"/>
                <w:b/>
                <w:sz w:val="28"/>
              </w:rPr>
            </w:pPr>
          </w:p>
        </w:tc>
      </w:tr>
      <w:tr w:rsidR="00ED1B61" w:rsidRPr="00896EFA" w14:paraId="2DF1759E" w14:textId="77777777" w:rsidTr="00A243F4">
        <w:tc>
          <w:tcPr>
            <w:tcW w:w="1525" w:type="dxa"/>
          </w:tcPr>
          <w:p w14:paraId="3B91142D" w14:textId="77777777" w:rsidR="00ED1B61" w:rsidRPr="00896EFA" w:rsidRDefault="00ED1B61" w:rsidP="00A243F4">
            <w:pPr>
              <w:rPr>
                <w:rFonts w:cstheme="minorHAnsi"/>
                <w:b/>
                <w:sz w:val="28"/>
              </w:rPr>
            </w:pPr>
          </w:p>
        </w:tc>
        <w:tc>
          <w:tcPr>
            <w:tcW w:w="2610" w:type="dxa"/>
          </w:tcPr>
          <w:p w14:paraId="47BFE841" w14:textId="77777777" w:rsidR="00ED1B61" w:rsidRPr="00896EFA" w:rsidRDefault="00ED1B61" w:rsidP="00A243F4">
            <w:pPr>
              <w:rPr>
                <w:rFonts w:cstheme="minorHAnsi"/>
                <w:b/>
                <w:sz w:val="28"/>
              </w:rPr>
            </w:pPr>
          </w:p>
        </w:tc>
        <w:tc>
          <w:tcPr>
            <w:tcW w:w="3600" w:type="dxa"/>
          </w:tcPr>
          <w:p w14:paraId="283DD14B" w14:textId="77777777" w:rsidR="00ED1B61" w:rsidRPr="00896EFA" w:rsidRDefault="00ED1B61" w:rsidP="00A243F4">
            <w:pPr>
              <w:rPr>
                <w:rFonts w:cstheme="minorHAnsi"/>
                <w:b/>
                <w:sz w:val="28"/>
              </w:rPr>
            </w:pPr>
          </w:p>
        </w:tc>
        <w:tc>
          <w:tcPr>
            <w:tcW w:w="3055" w:type="dxa"/>
          </w:tcPr>
          <w:p w14:paraId="6692EF41" w14:textId="77777777" w:rsidR="00ED1B61" w:rsidRPr="00896EFA" w:rsidRDefault="00ED1B61" w:rsidP="00A243F4">
            <w:pPr>
              <w:rPr>
                <w:rFonts w:cstheme="minorHAnsi"/>
                <w:b/>
                <w:sz w:val="28"/>
              </w:rPr>
            </w:pPr>
          </w:p>
        </w:tc>
      </w:tr>
      <w:tr w:rsidR="00ED1B61" w:rsidRPr="00896EFA" w14:paraId="085E3D63" w14:textId="77777777" w:rsidTr="00A243F4">
        <w:tc>
          <w:tcPr>
            <w:tcW w:w="10790" w:type="dxa"/>
            <w:gridSpan w:val="4"/>
          </w:tcPr>
          <w:p w14:paraId="233A028C" w14:textId="77777777" w:rsidR="00ED1B61" w:rsidRPr="00896EFA" w:rsidRDefault="00ED1B61" w:rsidP="00A243F4">
            <w:pPr>
              <w:rPr>
                <w:rFonts w:cstheme="minorHAnsi"/>
                <w:b/>
              </w:rPr>
            </w:pPr>
            <w:r w:rsidRPr="00896EFA">
              <w:rPr>
                <w:rFonts w:cstheme="minorHAnsi"/>
                <w:b/>
              </w:rPr>
              <w:t>Comments on meeting, attendance and stakeholder engagement:</w:t>
            </w:r>
          </w:p>
          <w:p w14:paraId="038067AA" w14:textId="77777777" w:rsidR="00ED1B61" w:rsidRPr="00896EFA" w:rsidRDefault="00ED1B61" w:rsidP="00A243F4">
            <w:pPr>
              <w:rPr>
                <w:rFonts w:cstheme="minorHAnsi"/>
                <w:b/>
              </w:rPr>
            </w:pPr>
          </w:p>
          <w:p w14:paraId="70159E13" w14:textId="77777777" w:rsidR="00ED1B61" w:rsidRPr="00896EFA" w:rsidRDefault="00ED1B61" w:rsidP="00A243F4">
            <w:pPr>
              <w:rPr>
                <w:rFonts w:cstheme="minorHAnsi"/>
                <w:b/>
              </w:rPr>
            </w:pPr>
          </w:p>
        </w:tc>
      </w:tr>
    </w:tbl>
    <w:p w14:paraId="2265A375" w14:textId="77777777" w:rsidR="00ED1B61" w:rsidRDefault="00ED1B61" w:rsidP="00ED1B61">
      <w:pPr>
        <w:pStyle w:val="ListParagraph"/>
        <w:rPr>
          <w:rFonts w:cstheme="minorHAnsi"/>
          <w:b/>
          <w:u w:val="single"/>
        </w:rPr>
      </w:pPr>
    </w:p>
    <w:p w14:paraId="303C8497" w14:textId="77777777" w:rsidR="00C93298" w:rsidRDefault="00C93298" w:rsidP="00ED1B61">
      <w:pPr>
        <w:pStyle w:val="ListParagraph"/>
        <w:rPr>
          <w:rFonts w:cstheme="minorHAnsi"/>
          <w:b/>
          <w:u w:val="single"/>
        </w:rPr>
      </w:pPr>
    </w:p>
    <w:p w14:paraId="1CB75A77" w14:textId="77777777" w:rsidR="00C93298" w:rsidRDefault="00C93298" w:rsidP="00ED1B61">
      <w:pPr>
        <w:pStyle w:val="ListParagraph"/>
        <w:rPr>
          <w:rFonts w:cstheme="minorHAnsi"/>
          <w:b/>
          <w:u w:val="single"/>
        </w:rPr>
      </w:pPr>
    </w:p>
    <w:p w14:paraId="41165741" w14:textId="77777777" w:rsidR="00ED1B61" w:rsidRPr="00896EFA" w:rsidRDefault="00ED1B61" w:rsidP="00ED1B61">
      <w:pPr>
        <w:pStyle w:val="ListParagraph"/>
        <w:numPr>
          <w:ilvl w:val="0"/>
          <w:numId w:val="26"/>
        </w:numPr>
        <w:rPr>
          <w:rFonts w:cstheme="minorHAnsi"/>
          <w:b/>
          <w:u w:val="single"/>
        </w:rPr>
      </w:pPr>
      <w:r w:rsidRPr="00896EFA">
        <w:rPr>
          <w:rFonts w:cstheme="minorHAnsi"/>
          <w:b/>
          <w:u w:val="single"/>
        </w:rPr>
        <w:lastRenderedPageBreak/>
        <w:t xml:space="preserve">Coalition Meeting(s) </w:t>
      </w:r>
    </w:p>
    <w:p w14:paraId="111E3228" w14:textId="77777777" w:rsidR="00ED1B61" w:rsidRPr="00896EFA" w:rsidRDefault="00ED1B61" w:rsidP="00ED1B61">
      <w:pPr>
        <w:pStyle w:val="NoSpacing"/>
        <w:rPr>
          <w:rFonts w:cstheme="minorHAnsi"/>
          <w:i/>
        </w:rPr>
      </w:pPr>
      <w:r w:rsidRPr="00896EFA">
        <w:rPr>
          <w:rFonts w:cstheme="minorHAnsi"/>
          <w:i/>
        </w:rPr>
        <w:t>Attach agenda (minutes and sign-in sheets if available) for Coalition meetings</w:t>
      </w:r>
    </w:p>
    <w:tbl>
      <w:tblPr>
        <w:tblStyle w:val="TableGrid"/>
        <w:tblW w:w="0" w:type="auto"/>
        <w:tblLook w:val="04A0" w:firstRow="1" w:lastRow="0" w:firstColumn="1" w:lastColumn="0" w:noHBand="0" w:noVBand="1"/>
      </w:tblPr>
      <w:tblGrid>
        <w:gridCol w:w="1306"/>
        <w:gridCol w:w="1805"/>
        <w:gridCol w:w="2203"/>
        <w:gridCol w:w="1294"/>
        <w:gridCol w:w="2742"/>
      </w:tblGrid>
      <w:tr w:rsidR="00ED1B61" w:rsidRPr="00896EFA" w14:paraId="1AB534F5" w14:textId="77777777" w:rsidTr="00A243F4">
        <w:tc>
          <w:tcPr>
            <w:tcW w:w="1525" w:type="dxa"/>
            <w:vAlign w:val="center"/>
          </w:tcPr>
          <w:p w14:paraId="4E76DE54" w14:textId="77777777" w:rsidR="00ED1B61" w:rsidRPr="00896EFA" w:rsidRDefault="00ED1B61" w:rsidP="00A243F4">
            <w:pPr>
              <w:rPr>
                <w:rFonts w:cstheme="minorHAnsi"/>
                <w:b/>
                <w:sz w:val="28"/>
              </w:rPr>
            </w:pPr>
            <w:r w:rsidRPr="00896EFA">
              <w:rPr>
                <w:rFonts w:cstheme="minorHAnsi"/>
                <w:b/>
              </w:rPr>
              <w:t>Date</w:t>
            </w:r>
          </w:p>
        </w:tc>
        <w:tc>
          <w:tcPr>
            <w:tcW w:w="1980" w:type="dxa"/>
            <w:vAlign w:val="center"/>
          </w:tcPr>
          <w:p w14:paraId="413C2664" w14:textId="77777777" w:rsidR="00ED1B61" w:rsidRPr="00896EFA" w:rsidRDefault="00ED1B61" w:rsidP="00A243F4">
            <w:pPr>
              <w:rPr>
                <w:rFonts w:cstheme="minorHAnsi"/>
                <w:b/>
              </w:rPr>
            </w:pPr>
            <w:r w:rsidRPr="00896EFA">
              <w:rPr>
                <w:rFonts w:cstheme="minorHAnsi"/>
                <w:b/>
              </w:rPr>
              <w:t>Community</w:t>
            </w:r>
          </w:p>
        </w:tc>
        <w:tc>
          <w:tcPr>
            <w:tcW w:w="2610" w:type="dxa"/>
            <w:vAlign w:val="center"/>
          </w:tcPr>
          <w:p w14:paraId="3B99970E" w14:textId="77777777" w:rsidR="00ED1B61" w:rsidRPr="00896EFA" w:rsidRDefault="00ED1B61" w:rsidP="00A243F4">
            <w:pPr>
              <w:rPr>
                <w:rFonts w:cstheme="minorHAnsi"/>
                <w:b/>
              </w:rPr>
            </w:pPr>
            <w:r w:rsidRPr="00896EFA">
              <w:rPr>
                <w:rFonts w:cstheme="minorHAnsi"/>
                <w:b/>
              </w:rPr>
              <w:t>Purpose of Meeting</w:t>
            </w:r>
          </w:p>
        </w:tc>
        <w:tc>
          <w:tcPr>
            <w:tcW w:w="1350" w:type="dxa"/>
            <w:vAlign w:val="center"/>
          </w:tcPr>
          <w:p w14:paraId="0E44CDEE" w14:textId="77777777" w:rsidR="00ED1B61" w:rsidRPr="00896EFA" w:rsidRDefault="00ED1B61" w:rsidP="00A243F4">
            <w:pPr>
              <w:rPr>
                <w:rFonts w:cstheme="minorHAnsi"/>
                <w:b/>
              </w:rPr>
            </w:pPr>
            <w:r w:rsidRPr="00896EFA">
              <w:rPr>
                <w:rFonts w:cstheme="minorHAnsi"/>
                <w:b/>
              </w:rPr>
              <w:t># Attending</w:t>
            </w:r>
          </w:p>
        </w:tc>
        <w:tc>
          <w:tcPr>
            <w:tcW w:w="3325" w:type="dxa"/>
            <w:vAlign w:val="center"/>
          </w:tcPr>
          <w:p w14:paraId="009CCEC6" w14:textId="77777777" w:rsidR="00ED1B61" w:rsidRPr="00896EFA" w:rsidRDefault="00ED1B61" w:rsidP="00A243F4">
            <w:pPr>
              <w:rPr>
                <w:rFonts w:cstheme="minorHAnsi"/>
                <w:b/>
              </w:rPr>
            </w:pPr>
            <w:r w:rsidRPr="00896EFA">
              <w:rPr>
                <w:rFonts w:cstheme="minorHAnsi"/>
                <w:b/>
              </w:rPr>
              <w:t>Location</w:t>
            </w:r>
          </w:p>
        </w:tc>
      </w:tr>
      <w:tr w:rsidR="00ED1B61" w:rsidRPr="00896EFA" w14:paraId="01C32CC0" w14:textId="77777777" w:rsidTr="00A243F4">
        <w:tc>
          <w:tcPr>
            <w:tcW w:w="1525" w:type="dxa"/>
          </w:tcPr>
          <w:p w14:paraId="34BD693B" w14:textId="77777777" w:rsidR="00ED1B61" w:rsidRPr="00896EFA" w:rsidRDefault="00ED1B61" w:rsidP="00A243F4">
            <w:pPr>
              <w:rPr>
                <w:rFonts w:cstheme="minorHAnsi"/>
                <w:b/>
                <w:sz w:val="28"/>
              </w:rPr>
            </w:pPr>
          </w:p>
        </w:tc>
        <w:tc>
          <w:tcPr>
            <w:tcW w:w="1980" w:type="dxa"/>
          </w:tcPr>
          <w:p w14:paraId="617AD3B0" w14:textId="77777777" w:rsidR="00ED1B61" w:rsidRPr="00896EFA" w:rsidRDefault="00ED1B61" w:rsidP="00A243F4">
            <w:pPr>
              <w:rPr>
                <w:rFonts w:cstheme="minorHAnsi"/>
                <w:b/>
                <w:sz w:val="28"/>
              </w:rPr>
            </w:pPr>
          </w:p>
        </w:tc>
        <w:tc>
          <w:tcPr>
            <w:tcW w:w="2610" w:type="dxa"/>
          </w:tcPr>
          <w:p w14:paraId="4017E190" w14:textId="77777777" w:rsidR="00ED1B61" w:rsidRPr="00896EFA" w:rsidRDefault="00ED1B61" w:rsidP="00A243F4">
            <w:pPr>
              <w:rPr>
                <w:rFonts w:cstheme="minorHAnsi"/>
                <w:b/>
                <w:sz w:val="28"/>
              </w:rPr>
            </w:pPr>
          </w:p>
        </w:tc>
        <w:tc>
          <w:tcPr>
            <w:tcW w:w="1350" w:type="dxa"/>
          </w:tcPr>
          <w:p w14:paraId="6F353291" w14:textId="77777777" w:rsidR="00ED1B61" w:rsidRPr="00896EFA" w:rsidRDefault="00ED1B61" w:rsidP="00A243F4">
            <w:pPr>
              <w:rPr>
                <w:rFonts w:cstheme="minorHAnsi"/>
                <w:b/>
                <w:sz w:val="28"/>
              </w:rPr>
            </w:pPr>
          </w:p>
        </w:tc>
        <w:tc>
          <w:tcPr>
            <w:tcW w:w="3325" w:type="dxa"/>
          </w:tcPr>
          <w:p w14:paraId="66E1DC09" w14:textId="77777777" w:rsidR="00ED1B61" w:rsidRPr="00896EFA" w:rsidRDefault="00ED1B61" w:rsidP="00A243F4">
            <w:pPr>
              <w:rPr>
                <w:rFonts w:cstheme="minorHAnsi"/>
                <w:b/>
                <w:sz w:val="28"/>
              </w:rPr>
            </w:pPr>
          </w:p>
        </w:tc>
      </w:tr>
      <w:tr w:rsidR="00ED1B61" w:rsidRPr="00896EFA" w14:paraId="3E3F063B" w14:textId="77777777" w:rsidTr="00A243F4">
        <w:tc>
          <w:tcPr>
            <w:tcW w:w="1525" w:type="dxa"/>
          </w:tcPr>
          <w:p w14:paraId="37986F4F" w14:textId="77777777" w:rsidR="00ED1B61" w:rsidRPr="00896EFA" w:rsidRDefault="00ED1B61" w:rsidP="00A243F4">
            <w:pPr>
              <w:rPr>
                <w:rFonts w:cstheme="minorHAnsi"/>
                <w:b/>
                <w:sz w:val="28"/>
              </w:rPr>
            </w:pPr>
          </w:p>
        </w:tc>
        <w:tc>
          <w:tcPr>
            <w:tcW w:w="1980" w:type="dxa"/>
          </w:tcPr>
          <w:p w14:paraId="6DF2EDF5" w14:textId="77777777" w:rsidR="00ED1B61" w:rsidRPr="00896EFA" w:rsidRDefault="00ED1B61" w:rsidP="00A243F4">
            <w:pPr>
              <w:rPr>
                <w:rFonts w:cstheme="minorHAnsi"/>
                <w:b/>
                <w:sz w:val="28"/>
              </w:rPr>
            </w:pPr>
          </w:p>
        </w:tc>
        <w:tc>
          <w:tcPr>
            <w:tcW w:w="2610" w:type="dxa"/>
          </w:tcPr>
          <w:p w14:paraId="1B9FD30E" w14:textId="77777777" w:rsidR="00ED1B61" w:rsidRPr="00896EFA" w:rsidRDefault="00ED1B61" w:rsidP="00A243F4">
            <w:pPr>
              <w:rPr>
                <w:rFonts w:cstheme="minorHAnsi"/>
                <w:b/>
                <w:sz w:val="28"/>
              </w:rPr>
            </w:pPr>
          </w:p>
        </w:tc>
        <w:tc>
          <w:tcPr>
            <w:tcW w:w="1350" w:type="dxa"/>
          </w:tcPr>
          <w:p w14:paraId="5D708E16" w14:textId="77777777" w:rsidR="00ED1B61" w:rsidRPr="00896EFA" w:rsidRDefault="00ED1B61" w:rsidP="00A243F4">
            <w:pPr>
              <w:rPr>
                <w:rFonts w:cstheme="minorHAnsi"/>
                <w:b/>
                <w:sz w:val="28"/>
              </w:rPr>
            </w:pPr>
          </w:p>
        </w:tc>
        <w:tc>
          <w:tcPr>
            <w:tcW w:w="3325" w:type="dxa"/>
          </w:tcPr>
          <w:p w14:paraId="4207BF34" w14:textId="77777777" w:rsidR="00ED1B61" w:rsidRPr="00896EFA" w:rsidRDefault="00ED1B61" w:rsidP="00A243F4">
            <w:pPr>
              <w:rPr>
                <w:rFonts w:cstheme="minorHAnsi"/>
                <w:b/>
                <w:sz w:val="28"/>
              </w:rPr>
            </w:pPr>
          </w:p>
        </w:tc>
      </w:tr>
      <w:tr w:rsidR="00ED1B61" w:rsidRPr="00896EFA" w14:paraId="60CAB66B" w14:textId="77777777" w:rsidTr="00A243F4">
        <w:tc>
          <w:tcPr>
            <w:tcW w:w="1525" w:type="dxa"/>
          </w:tcPr>
          <w:p w14:paraId="12DEE532" w14:textId="77777777" w:rsidR="00ED1B61" w:rsidRPr="00896EFA" w:rsidRDefault="00ED1B61" w:rsidP="00A243F4">
            <w:pPr>
              <w:rPr>
                <w:rFonts w:cstheme="minorHAnsi"/>
                <w:b/>
                <w:sz w:val="28"/>
              </w:rPr>
            </w:pPr>
          </w:p>
        </w:tc>
        <w:tc>
          <w:tcPr>
            <w:tcW w:w="1980" w:type="dxa"/>
          </w:tcPr>
          <w:p w14:paraId="0C0B67E3" w14:textId="77777777" w:rsidR="00ED1B61" w:rsidRPr="00896EFA" w:rsidRDefault="00ED1B61" w:rsidP="00A243F4">
            <w:pPr>
              <w:rPr>
                <w:rFonts w:cstheme="minorHAnsi"/>
                <w:b/>
                <w:sz w:val="28"/>
              </w:rPr>
            </w:pPr>
          </w:p>
        </w:tc>
        <w:tc>
          <w:tcPr>
            <w:tcW w:w="2610" w:type="dxa"/>
          </w:tcPr>
          <w:p w14:paraId="2C9D3633" w14:textId="77777777" w:rsidR="00ED1B61" w:rsidRPr="00896EFA" w:rsidRDefault="00ED1B61" w:rsidP="00A243F4">
            <w:pPr>
              <w:rPr>
                <w:rFonts w:cstheme="minorHAnsi"/>
                <w:b/>
                <w:sz w:val="28"/>
              </w:rPr>
            </w:pPr>
          </w:p>
        </w:tc>
        <w:tc>
          <w:tcPr>
            <w:tcW w:w="1350" w:type="dxa"/>
          </w:tcPr>
          <w:p w14:paraId="263507FD" w14:textId="77777777" w:rsidR="00ED1B61" w:rsidRPr="00896EFA" w:rsidRDefault="00ED1B61" w:rsidP="00A243F4">
            <w:pPr>
              <w:rPr>
                <w:rFonts w:cstheme="minorHAnsi"/>
                <w:b/>
                <w:sz w:val="28"/>
              </w:rPr>
            </w:pPr>
          </w:p>
        </w:tc>
        <w:tc>
          <w:tcPr>
            <w:tcW w:w="3325" w:type="dxa"/>
          </w:tcPr>
          <w:p w14:paraId="5B8036FF" w14:textId="77777777" w:rsidR="00ED1B61" w:rsidRPr="00896EFA" w:rsidRDefault="00ED1B61" w:rsidP="00A243F4">
            <w:pPr>
              <w:rPr>
                <w:rFonts w:cstheme="minorHAnsi"/>
                <w:b/>
                <w:sz w:val="28"/>
              </w:rPr>
            </w:pPr>
          </w:p>
        </w:tc>
      </w:tr>
      <w:tr w:rsidR="00ED1B61" w:rsidRPr="00896EFA" w14:paraId="6CD90369" w14:textId="77777777" w:rsidTr="00A243F4">
        <w:tc>
          <w:tcPr>
            <w:tcW w:w="10790" w:type="dxa"/>
            <w:gridSpan w:val="5"/>
          </w:tcPr>
          <w:p w14:paraId="5BC50248" w14:textId="77777777" w:rsidR="00ED1B61" w:rsidRPr="00896EFA" w:rsidRDefault="00ED1B61" w:rsidP="00A243F4">
            <w:pPr>
              <w:rPr>
                <w:rFonts w:cstheme="minorHAnsi"/>
                <w:b/>
              </w:rPr>
            </w:pPr>
            <w:r w:rsidRPr="00896EFA">
              <w:rPr>
                <w:rFonts w:cstheme="minorHAnsi"/>
                <w:b/>
              </w:rPr>
              <w:t>Comments:</w:t>
            </w:r>
          </w:p>
          <w:p w14:paraId="2FF57513" w14:textId="77777777" w:rsidR="00ED1B61" w:rsidRPr="00896EFA" w:rsidRDefault="00ED1B61" w:rsidP="00A243F4">
            <w:pPr>
              <w:rPr>
                <w:rFonts w:cstheme="minorHAnsi"/>
                <w:b/>
              </w:rPr>
            </w:pPr>
          </w:p>
          <w:p w14:paraId="76992979" w14:textId="77777777" w:rsidR="00ED1B61" w:rsidRPr="00896EFA" w:rsidRDefault="00ED1B61" w:rsidP="00A243F4">
            <w:pPr>
              <w:rPr>
                <w:rFonts w:cstheme="minorHAnsi"/>
                <w:b/>
              </w:rPr>
            </w:pPr>
          </w:p>
        </w:tc>
      </w:tr>
    </w:tbl>
    <w:p w14:paraId="5C64C81B" w14:textId="77777777" w:rsidR="00ED1B61" w:rsidRPr="00896EFA" w:rsidRDefault="008672AB" w:rsidP="00ED1B61">
      <w:pPr>
        <w:rPr>
          <w:rFonts w:cstheme="minorHAnsi"/>
          <w:b/>
          <w:sz w:val="16"/>
        </w:rPr>
      </w:pPr>
      <w:r>
        <w:rPr>
          <w:noProof/>
        </w:rPr>
        <mc:AlternateContent>
          <mc:Choice Requires="wps">
            <w:drawing>
              <wp:anchor distT="0" distB="0" distL="114300" distR="114300" simplePos="0" relativeHeight="251699200" behindDoc="0" locked="0" layoutInCell="1" allowOverlap="1" wp14:anchorId="0C5209CB" wp14:editId="424E771B">
                <wp:simplePos x="0" y="0"/>
                <wp:positionH relativeFrom="margin">
                  <wp:align>center</wp:align>
                </wp:positionH>
                <wp:positionV relativeFrom="paragraph">
                  <wp:posOffset>69537</wp:posOffset>
                </wp:positionV>
                <wp:extent cx="2861902" cy="1035463"/>
                <wp:effectExtent l="684530" t="0" r="775970" b="0"/>
                <wp:wrapNone/>
                <wp:docPr id="25" name="Text Box 25"/>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0C9582BC"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09CB" id="Text Box 25" o:spid="_x0000_s1033" type="#_x0000_t202" style="position:absolute;margin-left:0;margin-top:5.5pt;width:225.35pt;height:81.55pt;rotation:-3071344fd;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" filled="f" stroked="f">
                <v:textbox>
                  <w:txbxContent>
                    <w:p w14:paraId="0C9582BC"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p>
    <w:p w14:paraId="215DA27B" w14:textId="77777777" w:rsidR="00ED1B61" w:rsidRPr="00896EFA" w:rsidRDefault="00ED1B61" w:rsidP="00ED1B61">
      <w:pPr>
        <w:pStyle w:val="ListParagraph"/>
        <w:numPr>
          <w:ilvl w:val="0"/>
          <w:numId w:val="26"/>
        </w:numPr>
        <w:rPr>
          <w:rFonts w:cstheme="minorHAnsi"/>
          <w:b/>
          <w:u w:val="single"/>
        </w:rPr>
      </w:pPr>
      <w:r w:rsidRPr="00896EFA">
        <w:rPr>
          <w:rFonts w:cstheme="minorHAnsi"/>
          <w:b/>
          <w:u w:val="single"/>
        </w:rPr>
        <w:t>Community &amp; Other Stakeholder Meetings</w:t>
      </w:r>
    </w:p>
    <w:p w14:paraId="202F0707" w14:textId="77777777" w:rsidR="00ED1B61" w:rsidRPr="00896EFA" w:rsidRDefault="00ED1B61" w:rsidP="00ED1B61">
      <w:pPr>
        <w:pStyle w:val="NoSpacing"/>
        <w:rPr>
          <w:rFonts w:cstheme="minorHAnsi"/>
          <w:i/>
        </w:rPr>
      </w:pPr>
      <w:r w:rsidRPr="00896EFA">
        <w:rPr>
          <w:rFonts w:cstheme="minorHAnsi"/>
          <w:i/>
        </w:rPr>
        <w:t>Attach agenda (minutes and sign-in sheets if available) for meetings</w:t>
      </w:r>
    </w:p>
    <w:tbl>
      <w:tblPr>
        <w:tblStyle w:val="TableGrid"/>
        <w:tblW w:w="0" w:type="auto"/>
        <w:tblLook w:val="04A0" w:firstRow="1" w:lastRow="0" w:firstColumn="1" w:lastColumn="0" w:noHBand="0" w:noVBand="1"/>
      </w:tblPr>
      <w:tblGrid>
        <w:gridCol w:w="1306"/>
        <w:gridCol w:w="1805"/>
        <w:gridCol w:w="2203"/>
        <w:gridCol w:w="1294"/>
        <w:gridCol w:w="2742"/>
      </w:tblGrid>
      <w:tr w:rsidR="00ED1B61" w:rsidRPr="00896EFA" w14:paraId="6158CEA5" w14:textId="77777777" w:rsidTr="00A243F4">
        <w:tc>
          <w:tcPr>
            <w:tcW w:w="1525" w:type="dxa"/>
            <w:vAlign w:val="center"/>
          </w:tcPr>
          <w:p w14:paraId="472D4FD0" w14:textId="77777777" w:rsidR="00ED1B61" w:rsidRPr="00896EFA" w:rsidRDefault="00ED1B61" w:rsidP="00A243F4">
            <w:pPr>
              <w:rPr>
                <w:rFonts w:cstheme="minorHAnsi"/>
                <w:b/>
                <w:sz w:val="28"/>
              </w:rPr>
            </w:pPr>
            <w:r w:rsidRPr="00896EFA">
              <w:rPr>
                <w:rFonts w:cstheme="minorHAnsi"/>
                <w:b/>
              </w:rPr>
              <w:t>Date</w:t>
            </w:r>
          </w:p>
        </w:tc>
        <w:tc>
          <w:tcPr>
            <w:tcW w:w="1980" w:type="dxa"/>
            <w:vAlign w:val="center"/>
          </w:tcPr>
          <w:p w14:paraId="305BC836" w14:textId="77777777" w:rsidR="00ED1B61" w:rsidRPr="00896EFA" w:rsidRDefault="00ED1B61" w:rsidP="00A243F4">
            <w:pPr>
              <w:rPr>
                <w:rFonts w:cstheme="minorHAnsi"/>
                <w:b/>
              </w:rPr>
            </w:pPr>
            <w:r w:rsidRPr="00896EFA">
              <w:rPr>
                <w:rFonts w:cstheme="minorHAnsi"/>
                <w:b/>
              </w:rPr>
              <w:t>Community</w:t>
            </w:r>
          </w:p>
        </w:tc>
        <w:tc>
          <w:tcPr>
            <w:tcW w:w="2610" w:type="dxa"/>
            <w:vAlign w:val="center"/>
          </w:tcPr>
          <w:p w14:paraId="4C1C9DCD" w14:textId="77777777" w:rsidR="00ED1B61" w:rsidRPr="00896EFA" w:rsidRDefault="00ED1B61" w:rsidP="00A243F4">
            <w:pPr>
              <w:rPr>
                <w:rFonts w:cstheme="minorHAnsi"/>
                <w:b/>
              </w:rPr>
            </w:pPr>
            <w:r w:rsidRPr="00896EFA">
              <w:rPr>
                <w:rFonts w:cstheme="minorHAnsi"/>
                <w:b/>
              </w:rPr>
              <w:t>Purpose of Meeting</w:t>
            </w:r>
          </w:p>
        </w:tc>
        <w:tc>
          <w:tcPr>
            <w:tcW w:w="1350" w:type="dxa"/>
            <w:vAlign w:val="center"/>
          </w:tcPr>
          <w:p w14:paraId="00DEA7AE" w14:textId="77777777" w:rsidR="00ED1B61" w:rsidRPr="00896EFA" w:rsidRDefault="00ED1B61" w:rsidP="00A243F4">
            <w:pPr>
              <w:rPr>
                <w:rFonts w:cstheme="minorHAnsi"/>
                <w:b/>
              </w:rPr>
            </w:pPr>
            <w:r w:rsidRPr="00896EFA">
              <w:rPr>
                <w:rFonts w:cstheme="minorHAnsi"/>
                <w:b/>
              </w:rPr>
              <w:t># Attending</w:t>
            </w:r>
          </w:p>
        </w:tc>
        <w:tc>
          <w:tcPr>
            <w:tcW w:w="3325" w:type="dxa"/>
            <w:vAlign w:val="center"/>
          </w:tcPr>
          <w:p w14:paraId="78D36864" w14:textId="77777777" w:rsidR="00ED1B61" w:rsidRPr="00896EFA" w:rsidRDefault="00ED1B61" w:rsidP="00A243F4">
            <w:pPr>
              <w:rPr>
                <w:rFonts w:cstheme="minorHAnsi"/>
                <w:b/>
              </w:rPr>
            </w:pPr>
            <w:r w:rsidRPr="00896EFA">
              <w:rPr>
                <w:rFonts w:cstheme="minorHAnsi"/>
                <w:b/>
              </w:rPr>
              <w:t>Location</w:t>
            </w:r>
          </w:p>
        </w:tc>
      </w:tr>
      <w:tr w:rsidR="00ED1B61" w:rsidRPr="00896EFA" w14:paraId="3D4A4DF9" w14:textId="77777777" w:rsidTr="00A243F4">
        <w:tc>
          <w:tcPr>
            <w:tcW w:w="1525" w:type="dxa"/>
          </w:tcPr>
          <w:p w14:paraId="26FC8129" w14:textId="77777777" w:rsidR="00ED1B61" w:rsidRPr="00896EFA" w:rsidRDefault="00ED1B61" w:rsidP="00A243F4">
            <w:pPr>
              <w:rPr>
                <w:rFonts w:cstheme="minorHAnsi"/>
                <w:b/>
                <w:sz w:val="28"/>
              </w:rPr>
            </w:pPr>
          </w:p>
        </w:tc>
        <w:tc>
          <w:tcPr>
            <w:tcW w:w="1980" w:type="dxa"/>
          </w:tcPr>
          <w:p w14:paraId="3FF3C6FB" w14:textId="77777777" w:rsidR="00ED1B61" w:rsidRPr="00896EFA" w:rsidRDefault="00ED1B61" w:rsidP="00A243F4">
            <w:pPr>
              <w:rPr>
                <w:rFonts w:cstheme="minorHAnsi"/>
                <w:b/>
                <w:sz w:val="28"/>
              </w:rPr>
            </w:pPr>
          </w:p>
        </w:tc>
        <w:tc>
          <w:tcPr>
            <w:tcW w:w="2610" w:type="dxa"/>
          </w:tcPr>
          <w:p w14:paraId="062550CC" w14:textId="77777777" w:rsidR="00ED1B61" w:rsidRPr="00896EFA" w:rsidRDefault="00ED1B61" w:rsidP="00A243F4">
            <w:pPr>
              <w:rPr>
                <w:rFonts w:cstheme="minorHAnsi"/>
                <w:b/>
                <w:sz w:val="28"/>
              </w:rPr>
            </w:pPr>
          </w:p>
        </w:tc>
        <w:tc>
          <w:tcPr>
            <w:tcW w:w="1350" w:type="dxa"/>
          </w:tcPr>
          <w:p w14:paraId="60994BC5" w14:textId="77777777" w:rsidR="00ED1B61" w:rsidRPr="00896EFA" w:rsidRDefault="00ED1B61" w:rsidP="00A243F4">
            <w:pPr>
              <w:rPr>
                <w:rFonts w:cstheme="minorHAnsi"/>
                <w:b/>
                <w:sz w:val="28"/>
              </w:rPr>
            </w:pPr>
          </w:p>
        </w:tc>
        <w:tc>
          <w:tcPr>
            <w:tcW w:w="3325" w:type="dxa"/>
          </w:tcPr>
          <w:p w14:paraId="73FC9E1A" w14:textId="77777777" w:rsidR="00ED1B61" w:rsidRPr="00896EFA" w:rsidRDefault="00ED1B61" w:rsidP="00A243F4">
            <w:pPr>
              <w:rPr>
                <w:rFonts w:cstheme="minorHAnsi"/>
                <w:b/>
                <w:sz w:val="28"/>
              </w:rPr>
            </w:pPr>
          </w:p>
        </w:tc>
      </w:tr>
      <w:tr w:rsidR="00ED1B61" w:rsidRPr="00896EFA" w14:paraId="13191610" w14:textId="77777777" w:rsidTr="00A243F4">
        <w:tc>
          <w:tcPr>
            <w:tcW w:w="1525" w:type="dxa"/>
          </w:tcPr>
          <w:p w14:paraId="669E0D1E" w14:textId="77777777" w:rsidR="00ED1B61" w:rsidRPr="00896EFA" w:rsidRDefault="00ED1B61" w:rsidP="00A243F4">
            <w:pPr>
              <w:rPr>
                <w:rFonts w:cstheme="minorHAnsi"/>
                <w:b/>
                <w:sz w:val="28"/>
              </w:rPr>
            </w:pPr>
          </w:p>
        </w:tc>
        <w:tc>
          <w:tcPr>
            <w:tcW w:w="1980" w:type="dxa"/>
          </w:tcPr>
          <w:p w14:paraId="586A128F" w14:textId="77777777" w:rsidR="00ED1B61" w:rsidRPr="00896EFA" w:rsidRDefault="00ED1B61" w:rsidP="00A243F4">
            <w:pPr>
              <w:rPr>
                <w:rFonts w:cstheme="minorHAnsi"/>
                <w:b/>
                <w:sz w:val="28"/>
              </w:rPr>
            </w:pPr>
          </w:p>
        </w:tc>
        <w:tc>
          <w:tcPr>
            <w:tcW w:w="2610" w:type="dxa"/>
          </w:tcPr>
          <w:p w14:paraId="7856EFE8" w14:textId="77777777" w:rsidR="00ED1B61" w:rsidRPr="00896EFA" w:rsidRDefault="00ED1B61" w:rsidP="00A243F4">
            <w:pPr>
              <w:rPr>
                <w:rFonts w:cstheme="minorHAnsi"/>
                <w:b/>
                <w:sz w:val="28"/>
              </w:rPr>
            </w:pPr>
          </w:p>
        </w:tc>
        <w:tc>
          <w:tcPr>
            <w:tcW w:w="1350" w:type="dxa"/>
          </w:tcPr>
          <w:p w14:paraId="3A3E9011" w14:textId="77777777" w:rsidR="00ED1B61" w:rsidRPr="00896EFA" w:rsidRDefault="00ED1B61" w:rsidP="00A243F4">
            <w:pPr>
              <w:rPr>
                <w:rFonts w:cstheme="minorHAnsi"/>
                <w:b/>
                <w:sz w:val="28"/>
              </w:rPr>
            </w:pPr>
          </w:p>
        </w:tc>
        <w:tc>
          <w:tcPr>
            <w:tcW w:w="3325" w:type="dxa"/>
          </w:tcPr>
          <w:p w14:paraId="0D29AE87" w14:textId="77777777" w:rsidR="00ED1B61" w:rsidRPr="00896EFA" w:rsidRDefault="00ED1B61" w:rsidP="00A243F4">
            <w:pPr>
              <w:rPr>
                <w:rFonts w:cstheme="minorHAnsi"/>
                <w:b/>
                <w:sz w:val="28"/>
              </w:rPr>
            </w:pPr>
          </w:p>
        </w:tc>
      </w:tr>
      <w:tr w:rsidR="00ED1B61" w:rsidRPr="00896EFA" w14:paraId="2167CB6D" w14:textId="77777777" w:rsidTr="00A243F4">
        <w:tc>
          <w:tcPr>
            <w:tcW w:w="1525" w:type="dxa"/>
          </w:tcPr>
          <w:p w14:paraId="44700CF3" w14:textId="77777777" w:rsidR="00ED1B61" w:rsidRPr="00896EFA" w:rsidRDefault="00ED1B61" w:rsidP="00A243F4">
            <w:pPr>
              <w:rPr>
                <w:rFonts w:cstheme="minorHAnsi"/>
                <w:b/>
                <w:sz w:val="28"/>
              </w:rPr>
            </w:pPr>
          </w:p>
        </w:tc>
        <w:tc>
          <w:tcPr>
            <w:tcW w:w="1980" w:type="dxa"/>
          </w:tcPr>
          <w:p w14:paraId="19AD9567" w14:textId="77777777" w:rsidR="00ED1B61" w:rsidRPr="00896EFA" w:rsidRDefault="00ED1B61" w:rsidP="00A243F4">
            <w:pPr>
              <w:rPr>
                <w:rFonts w:cstheme="minorHAnsi"/>
                <w:b/>
                <w:sz w:val="28"/>
              </w:rPr>
            </w:pPr>
          </w:p>
        </w:tc>
        <w:tc>
          <w:tcPr>
            <w:tcW w:w="2610" w:type="dxa"/>
          </w:tcPr>
          <w:p w14:paraId="33496311" w14:textId="77777777" w:rsidR="00ED1B61" w:rsidRPr="00896EFA" w:rsidRDefault="00ED1B61" w:rsidP="00A243F4">
            <w:pPr>
              <w:rPr>
                <w:rFonts w:cstheme="minorHAnsi"/>
                <w:b/>
                <w:sz w:val="28"/>
              </w:rPr>
            </w:pPr>
          </w:p>
        </w:tc>
        <w:tc>
          <w:tcPr>
            <w:tcW w:w="1350" w:type="dxa"/>
          </w:tcPr>
          <w:p w14:paraId="216A4411" w14:textId="77777777" w:rsidR="00ED1B61" w:rsidRPr="00896EFA" w:rsidRDefault="00ED1B61" w:rsidP="00A243F4">
            <w:pPr>
              <w:rPr>
                <w:rFonts w:cstheme="minorHAnsi"/>
                <w:b/>
                <w:sz w:val="28"/>
              </w:rPr>
            </w:pPr>
          </w:p>
        </w:tc>
        <w:tc>
          <w:tcPr>
            <w:tcW w:w="3325" w:type="dxa"/>
          </w:tcPr>
          <w:p w14:paraId="04C1FF32" w14:textId="77777777" w:rsidR="00ED1B61" w:rsidRPr="00896EFA" w:rsidRDefault="00ED1B61" w:rsidP="00A243F4">
            <w:pPr>
              <w:rPr>
                <w:rFonts w:cstheme="minorHAnsi"/>
                <w:b/>
                <w:sz w:val="28"/>
              </w:rPr>
            </w:pPr>
          </w:p>
        </w:tc>
      </w:tr>
      <w:tr w:rsidR="00ED1B61" w:rsidRPr="00896EFA" w14:paraId="43DF6A34" w14:textId="77777777" w:rsidTr="00A243F4">
        <w:tc>
          <w:tcPr>
            <w:tcW w:w="10790" w:type="dxa"/>
            <w:gridSpan w:val="5"/>
          </w:tcPr>
          <w:p w14:paraId="25F3D929" w14:textId="77777777" w:rsidR="00ED1B61" w:rsidRPr="00896EFA" w:rsidRDefault="00ED1B61" w:rsidP="00A243F4">
            <w:pPr>
              <w:rPr>
                <w:rFonts w:cstheme="minorHAnsi"/>
                <w:b/>
              </w:rPr>
            </w:pPr>
            <w:r w:rsidRPr="00896EFA">
              <w:rPr>
                <w:rFonts w:cstheme="minorHAnsi"/>
                <w:b/>
              </w:rPr>
              <w:t>Comments:</w:t>
            </w:r>
          </w:p>
          <w:p w14:paraId="16DEB517" w14:textId="77777777" w:rsidR="00ED1B61" w:rsidRPr="00896EFA" w:rsidRDefault="00ED1B61" w:rsidP="00A243F4">
            <w:pPr>
              <w:rPr>
                <w:rFonts w:cstheme="minorHAnsi"/>
                <w:b/>
              </w:rPr>
            </w:pPr>
          </w:p>
          <w:p w14:paraId="78D5F9DC" w14:textId="77777777" w:rsidR="00ED1B61" w:rsidRPr="00896EFA" w:rsidRDefault="00ED1B61" w:rsidP="00A243F4">
            <w:pPr>
              <w:rPr>
                <w:rFonts w:cstheme="minorHAnsi"/>
                <w:b/>
              </w:rPr>
            </w:pPr>
          </w:p>
        </w:tc>
      </w:tr>
    </w:tbl>
    <w:p w14:paraId="6CFA1B57" w14:textId="77777777" w:rsidR="00ED1B61" w:rsidRPr="00896EFA" w:rsidRDefault="00ED1B61" w:rsidP="00ED1B61">
      <w:pPr>
        <w:rPr>
          <w:rFonts w:cstheme="minorHAnsi"/>
          <w:b/>
          <w:u w:val="single"/>
        </w:rPr>
      </w:pPr>
    </w:p>
    <w:p w14:paraId="51F7B943" w14:textId="77777777" w:rsidR="00ED1B61" w:rsidRPr="00896EFA" w:rsidRDefault="00ED1B61" w:rsidP="00ED1B61">
      <w:pPr>
        <w:pStyle w:val="ListParagraph"/>
        <w:numPr>
          <w:ilvl w:val="0"/>
          <w:numId w:val="26"/>
        </w:numPr>
        <w:rPr>
          <w:rFonts w:cstheme="minorHAnsi"/>
          <w:b/>
          <w:u w:val="single"/>
        </w:rPr>
      </w:pPr>
      <w:r w:rsidRPr="00896EFA">
        <w:rPr>
          <w:rFonts w:cstheme="minorHAnsi"/>
          <w:b/>
          <w:u w:val="single"/>
        </w:rPr>
        <w:t>Scheduled Meetings for Next Reporting Period</w:t>
      </w:r>
    </w:p>
    <w:tbl>
      <w:tblPr>
        <w:tblStyle w:val="TableGrid"/>
        <w:tblW w:w="5000" w:type="pct"/>
        <w:tblLook w:val="04A0" w:firstRow="1" w:lastRow="0" w:firstColumn="1" w:lastColumn="0" w:noHBand="0" w:noVBand="1"/>
      </w:tblPr>
      <w:tblGrid>
        <w:gridCol w:w="1320"/>
        <w:gridCol w:w="1715"/>
        <w:gridCol w:w="2261"/>
        <w:gridCol w:w="4054"/>
      </w:tblGrid>
      <w:tr w:rsidR="00ED1B61" w:rsidRPr="00896EFA" w14:paraId="2BCF57C5" w14:textId="77777777" w:rsidTr="00A243F4">
        <w:tc>
          <w:tcPr>
            <w:tcW w:w="706" w:type="pct"/>
            <w:vAlign w:val="center"/>
          </w:tcPr>
          <w:p w14:paraId="278B2578" w14:textId="77777777" w:rsidR="00ED1B61" w:rsidRPr="00896EFA" w:rsidRDefault="00ED1B61" w:rsidP="00A243F4">
            <w:pPr>
              <w:rPr>
                <w:rFonts w:cstheme="minorHAnsi"/>
                <w:b/>
                <w:sz w:val="28"/>
              </w:rPr>
            </w:pPr>
            <w:r w:rsidRPr="00896EFA">
              <w:rPr>
                <w:rFonts w:cstheme="minorHAnsi"/>
                <w:b/>
              </w:rPr>
              <w:t>Date</w:t>
            </w:r>
          </w:p>
        </w:tc>
        <w:tc>
          <w:tcPr>
            <w:tcW w:w="917" w:type="pct"/>
            <w:vAlign w:val="center"/>
          </w:tcPr>
          <w:p w14:paraId="2029362D" w14:textId="77777777" w:rsidR="00ED1B61" w:rsidRPr="00896EFA" w:rsidRDefault="00ED1B61" w:rsidP="00A243F4">
            <w:pPr>
              <w:rPr>
                <w:rFonts w:cstheme="minorHAnsi"/>
                <w:b/>
              </w:rPr>
            </w:pPr>
            <w:r w:rsidRPr="00896EFA">
              <w:rPr>
                <w:rFonts w:cstheme="minorHAnsi"/>
                <w:b/>
              </w:rPr>
              <w:t>Community</w:t>
            </w:r>
          </w:p>
        </w:tc>
        <w:tc>
          <w:tcPr>
            <w:tcW w:w="1209" w:type="pct"/>
            <w:vAlign w:val="center"/>
          </w:tcPr>
          <w:p w14:paraId="68101E0F" w14:textId="77777777" w:rsidR="00ED1B61" w:rsidRPr="00896EFA" w:rsidRDefault="00ED1B61" w:rsidP="00A243F4">
            <w:pPr>
              <w:rPr>
                <w:rFonts w:cstheme="minorHAnsi"/>
                <w:b/>
              </w:rPr>
            </w:pPr>
            <w:r w:rsidRPr="00896EFA">
              <w:rPr>
                <w:rFonts w:cstheme="minorHAnsi"/>
                <w:b/>
              </w:rPr>
              <w:t>Purpose of Meeting</w:t>
            </w:r>
          </w:p>
        </w:tc>
        <w:tc>
          <w:tcPr>
            <w:tcW w:w="2168" w:type="pct"/>
            <w:vAlign w:val="center"/>
          </w:tcPr>
          <w:p w14:paraId="4D5E0AC0" w14:textId="77777777" w:rsidR="00ED1B61" w:rsidRPr="00896EFA" w:rsidRDefault="00ED1B61" w:rsidP="00A243F4">
            <w:pPr>
              <w:rPr>
                <w:rFonts w:cstheme="minorHAnsi"/>
                <w:b/>
              </w:rPr>
            </w:pPr>
            <w:r w:rsidRPr="00896EFA">
              <w:rPr>
                <w:rFonts w:cstheme="minorHAnsi"/>
                <w:b/>
              </w:rPr>
              <w:t>Location</w:t>
            </w:r>
          </w:p>
        </w:tc>
      </w:tr>
      <w:tr w:rsidR="00ED1B61" w:rsidRPr="00896EFA" w14:paraId="4245EE1B" w14:textId="77777777" w:rsidTr="00A243F4">
        <w:tc>
          <w:tcPr>
            <w:tcW w:w="706" w:type="pct"/>
          </w:tcPr>
          <w:p w14:paraId="4C66E93F" w14:textId="77777777" w:rsidR="00ED1B61" w:rsidRPr="00896EFA" w:rsidRDefault="00ED1B61" w:rsidP="00A243F4">
            <w:pPr>
              <w:rPr>
                <w:rFonts w:cstheme="minorHAnsi"/>
                <w:b/>
              </w:rPr>
            </w:pPr>
          </w:p>
        </w:tc>
        <w:tc>
          <w:tcPr>
            <w:tcW w:w="917" w:type="pct"/>
          </w:tcPr>
          <w:p w14:paraId="230EF712" w14:textId="77777777" w:rsidR="00ED1B61" w:rsidRPr="00896EFA" w:rsidRDefault="00ED1B61" w:rsidP="00A243F4">
            <w:pPr>
              <w:rPr>
                <w:rFonts w:cstheme="minorHAnsi"/>
                <w:b/>
              </w:rPr>
            </w:pPr>
          </w:p>
        </w:tc>
        <w:tc>
          <w:tcPr>
            <w:tcW w:w="1209" w:type="pct"/>
          </w:tcPr>
          <w:p w14:paraId="10293792" w14:textId="77777777" w:rsidR="00ED1B61" w:rsidRPr="00896EFA" w:rsidRDefault="00ED1B61" w:rsidP="00A243F4">
            <w:pPr>
              <w:rPr>
                <w:rFonts w:cstheme="minorHAnsi"/>
                <w:b/>
              </w:rPr>
            </w:pPr>
          </w:p>
        </w:tc>
        <w:tc>
          <w:tcPr>
            <w:tcW w:w="2168" w:type="pct"/>
          </w:tcPr>
          <w:p w14:paraId="1845A133" w14:textId="77777777" w:rsidR="00ED1B61" w:rsidRPr="00896EFA" w:rsidRDefault="00ED1B61" w:rsidP="00A243F4">
            <w:pPr>
              <w:rPr>
                <w:rFonts w:cstheme="minorHAnsi"/>
                <w:b/>
              </w:rPr>
            </w:pPr>
          </w:p>
        </w:tc>
      </w:tr>
      <w:tr w:rsidR="00ED1B61" w:rsidRPr="00896EFA" w14:paraId="45EE7097" w14:textId="77777777" w:rsidTr="00A243F4">
        <w:tc>
          <w:tcPr>
            <w:tcW w:w="706" w:type="pct"/>
          </w:tcPr>
          <w:p w14:paraId="0FCC4DB7" w14:textId="77777777" w:rsidR="00ED1B61" w:rsidRPr="00896EFA" w:rsidRDefault="00ED1B61" w:rsidP="00A243F4">
            <w:pPr>
              <w:rPr>
                <w:rFonts w:cstheme="minorHAnsi"/>
                <w:b/>
              </w:rPr>
            </w:pPr>
          </w:p>
        </w:tc>
        <w:tc>
          <w:tcPr>
            <w:tcW w:w="917" w:type="pct"/>
          </w:tcPr>
          <w:p w14:paraId="2BCE1908" w14:textId="77777777" w:rsidR="00ED1B61" w:rsidRPr="00896EFA" w:rsidRDefault="00ED1B61" w:rsidP="00A243F4">
            <w:pPr>
              <w:rPr>
                <w:rFonts w:cstheme="minorHAnsi"/>
                <w:b/>
              </w:rPr>
            </w:pPr>
          </w:p>
        </w:tc>
        <w:tc>
          <w:tcPr>
            <w:tcW w:w="1209" w:type="pct"/>
          </w:tcPr>
          <w:p w14:paraId="1CA3208D" w14:textId="77777777" w:rsidR="00ED1B61" w:rsidRPr="00896EFA" w:rsidRDefault="00ED1B61" w:rsidP="00A243F4">
            <w:pPr>
              <w:rPr>
                <w:rFonts w:cstheme="minorHAnsi"/>
                <w:b/>
              </w:rPr>
            </w:pPr>
          </w:p>
        </w:tc>
        <w:tc>
          <w:tcPr>
            <w:tcW w:w="2168" w:type="pct"/>
          </w:tcPr>
          <w:p w14:paraId="39247021" w14:textId="77777777" w:rsidR="00ED1B61" w:rsidRPr="00896EFA" w:rsidRDefault="00ED1B61" w:rsidP="00A243F4">
            <w:pPr>
              <w:rPr>
                <w:rFonts w:cstheme="minorHAnsi"/>
                <w:b/>
              </w:rPr>
            </w:pPr>
          </w:p>
        </w:tc>
      </w:tr>
      <w:tr w:rsidR="00ED1B61" w:rsidRPr="00896EFA" w14:paraId="5041144E" w14:textId="77777777" w:rsidTr="00A243F4">
        <w:tc>
          <w:tcPr>
            <w:tcW w:w="706" w:type="pct"/>
          </w:tcPr>
          <w:p w14:paraId="67621916" w14:textId="77777777" w:rsidR="00ED1B61" w:rsidRPr="00896EFA" w:rsidRDefault="00ED1B61" w:rsidP="00A243F4">
            <w:pPr>
              <w:rPr>
                <w:rFonts w:cstheme="minorHAnsi"/>
                <w:b/>
              </w:rPr>
            </w:pPr>
          </w:p>
        </w:tc>
        <w:tc>
          <w:tcPr>
            <w:tcW w:w="917" w:type="pct"/>
          </w:tcPr>
          <w:p w14:paraId="39693EBA" w14:textId="77777777" w:rsidR="00ED1B61" w:rsidRPr="00896EFA" w:rsidRDefault="00ED1B61" w:rsidP="00A243F4">
            <w:pPr>
              <w:rPr>
                <w:rFonts w:cstheme="minorHAnsi"/>
                <w:b/>
              </w:rPr>
            </w:pPr>
          </w:p>
        </w:tc>
        <w:tc>
          <w:tcPr>
            <w:tcW w:w="1209" w:type="pct"/>
          </w:tcPr>
          <w:p w14:paraId="15984854" w14:textId="77777777" w:rsidR="00ED1B61" w:rsidRPr="00896EFA" w:rsidRDefault="00ED1B61" w:rsidP="00A243F4">
            <w:pPr>
              <w:rPr>
                <w:rFonts w:cstheme="minorHAnsi"/>
                <w:b/>
              </w:rPr>
            </w:pPr>
          </w:p>
        </w:tc>
        <w:tc>
          <w:tcPr>
            <w:tcW w:w="2168" w:type="pct"/>
          </w:tcPr>
          <w:p w14:paraId="0E1B816E" w14:textId="77777777" w:rsidR="00ED1B61" w:rsidRPr="00896EFA" w:rsidRDefault="00ED1B61" w:rsidP="00A243F4">
            <w:pPr>
              <w:rPr>
                <w:rFonts w:cstheme="minorHAnsi"/>
                <w:b/>
              </w:rPr>
            </w:pPr>
          </w:p>
        </w:tc>
      </w:tr>
    </w:tbl>
    <w:p w14:paraId="6BB4C8C7" w14:textId="77777777" w:rsidR="00ED1B61" w:rsidRDefault="00ED1B61" w:rsidP="00ED1B61">
      <w:pPr>
        <w:rPr>
          <w:rFonts w:cstheme="minorHAnsi"/>
          <w:b/>
        </w:rPr>
      </w:pPr>
    </w:p>
    <w:p w14:paraId="11876F56" w14:textId="77777777" w:rsidR="00A243F4" w:rsidRDefault="00A243F4" w:rsidP="00ED1B61">
      <w:pPr>
        <w:rPr>
          <w:rFonts w:cstheme="minorHAnsi"/>
          <w:b/>
        </w:rPr>
      </w:pPr>
    </w:p>
    <w:p w14:paraId="13C6DF3B" w14:textId="77777777" w:rsidR="00A243F4" w:rsidRDefault="00A243F4" w:rsidP="00ED1B61">
      <w:pPr>
        <w:rPr>
          <w:rFonts w:cstheme="minorHAnsi"/>
          <w:b/>
        </w:rPr>
      </w:pPr>
    </w:p>
    <w:p w14:paraId="4F6E9B9F" w14:textId="77777777" w:rsidR="00A243F4" w:rsidRDefault="00A243F4" w:rsidP="00ED1B61">
      <w:pPr>
        <w:rPr>
          <w:rFonts w:cstheme="minorHAnsi"/>
          <w:b/>
        </w:rPr>
      </w:pPr>
    </w:p>
    <w:p w14:paraId="6154FDA6" w14:textId="77777777" w:rsidR="00A243F4" w:rsidRDefault="00A243F4" w:rsidP="00ED1B61">
      <w:pPr>
        <w:rPr>
          <w:rFonts w:cstheme="minorHAnsi"/>
          <w:b/>
        </w:rPr>
      </w:pPr>
    </w:p>
    <w:p w14:paraId="1493AFCF" w14:textId="77777777" w:rsidR="00A243F4" w:rsidRDefault="00A243F4" w:rsidP="00ED1B61">
      <w:pPr>
        <w:rPr>
          <w:rFonts w:cstheme="minorHAnsi"/>
          <w:b/>
        </w:rPr>
      </w:pPr>
    </w:p>
    <w:p w14:paraId="00CC5E43" w14:textId="77777777" w:rsidR="00A243F4" w:rsidRDefault="00A243F4" w:rsidP="00ED1B61">
      <w:pPr>
        <w:rPr>
          <w:rFonts w:cstheme="minorHAnsi"/>
          <w:b/>
        </w:rPr>
      </w:pPr>
    </w:p>
    <w:p w14:paraId="3B48DD73" w14:textId="77777777" w:rsidR="00676C97" w:rsidRDefault="00676C97" w:rsidP="00ED1B61">
      <w:pPr>
        <w:rPr>
          <w:rFonts w:cstheme="minorHAnsi"/>
          <w:b/>
        </w:rPr>
      </w:pPr>
    </w:p>
    <w:p w14:paraId="75644597" w14:textId="77777777" w:rsidR="00A243F4" w:rsidRDefault="00A243F4" w:rsidP="00ED1B61">
      <w:pPr>
        <w:rPr>
          <w:rFonts w:cstheme="minorHAnsi"/>
          <w:b/>
        </w:rPr>
      </w:pPr>
    </w:p>
    <w:p w14:paraId="22CE9BBB" w14:textId="77777777" w:rsidR="00ED1B61" w:rsidRPr="00896EFA" w:rsidRDefault="00ED1B61" w:rsidP="00ED1B61">
      <w:pPr>
        <w:rPr>
          <w:rFonts w:cstheme="minorHAnsi"/>
          <w:b/>
        </w:rPr>
      </w:pPr>
      <w:r w:rsidRPr="00896EFA">
        <w:rPr>
          <w:rFonts w:cstheme="minorHAnsi"/>
          <w:b/>
        </w:rPr>
        <w:t>Attachments:</w:t>
      </w:r>
    </w:p>
    <w:p w14:paraId="6B3921BC" w14:textId="77777777" w:rsidR="00ED1B61" w:rsidRPr="00896EFA" w:rsidRDefault="00ED1B61" w:rsidP="00ED1B61">
      <w:pPr>
        <w:rPr>
          <w:rFonts w:cstheme="minorHAnsi"/>
          <w:b/>
        </w:rPr>
      </w:pPr>
      <w:r w:rsidRPr="00896EFA">
        <w:rPr>
          <w:rFonts w:cstheme="minorHAnsi"/>
          <w:b/>
        </w:rPr>
        <w:sym w:font="Wingdings" w:char="F06F"/>
      </w:r>
      <w:r w:rsidRPr="00896EFA">
        <w:rPr>
          <w:rFonts w:cstheme="minorHAnsi"/>
          <w:b/>
        </w:rPr>
        <w:t xml:space="preserve"> Meeting Agendas</w:t>
      </w:r>
    </w:p>
    <w:p w14:paraId="09D00A1C" w14:textId="77777777" w:rsidR="00ED1B61" w:rsidRPr="00896EFA" w:rsidRDefault="00ED1B61" w:rsidP="00ED1B61">
      <w:pPr>
        <w:rPr>
          <w:rFonts w:cstheme="minorHAnsi"/>
          <w:b/>
        </w:rPr>
      </w:pPr>
      <w:r w:rsidRPr="00896EFA">
        <w:rPr>
          <w:rFonts w:cstheme="minorHAnsi"/>
          <w:b/>
        </w:rPr>
        <w:sym w:font="Wingdings" w:char="F06F"/>
      </w:r>
      <w:r w:rsidRPr="00896EFA">
        <w:rPr>
          <w:rFonts w:cstheme="minorHAnsi"/>
          <w:b/>
        </w:rPr>
        <w:t xml:space="preserve"> Meeting sign in sheets</w:t>
      </w:r>
    </w:p>
    <w:p w14:paraId="0D207B5D" w14:textId="77777777" w:rsidR="00ED1B61" w:rsidRPr="00896EFA" w:rsidRDefault="00ED1B61" w:rsidP="00ED1B61">
      <w:pPr>
        <w:rPr>
          <w:rFonts w:cstheme="minorHAnsi"/>
          <w:b/>
        </w:rPr>
      </w:pPr>
      <w:r w:rsidRPr="00896EFA">
        <w:rPr>
          <w:rFonts w:cstheme="minorHAnsi"/>
          <w:b/>
        </w:rPr>
        <w:sym w:font="Wingdings" w:char="F06F"/>
      </w:r>
      <w:r w:rsidRPr="00896EFA">
        <w:rPr>
          <w:rFonts w:cstheme="minorHAnsi"/>
          <w:b/>
        </w:rPr>
        <w:t xml:space="preserve"> Meeting minutes</w:t>
      </w:r>
    </w:p>
    <w:p w14:paraId="32295230" w14:textId="77777777" w:rsidR="00ED1B61" w:rsidRPr="00896EFA" w:rsidRDefault="00ED1B61" w:rsidP="00ED1B61">
      <w:pPr>
        <w:rPr>
          <w:rFonts w:cstheme="minorHAnsi"/>
          <w:b/>
        </w:rPr>
      </w:pPr>
      <w:r w:rsidRPr="00896EFA">
        <w:rPr>
          <w:rFonts w:cstheme="minorHAnsi"/>
          <w:b/>
        </w:rPr>
        <w:sym w:font="Wingdings" w:char="F06F"/>
      </w:r>
      <w:r w:rsidRPr="00896EFA">
        <w:rPr>
          <w:rFonts w:cstheme="minorHAnsi"/>
          <w:b/>
        </w:rPr>
        <w:t xml:space="preserve"> Other (Please list below)</w:t>
      </w:r>
    </w:p>
    <w:tbl>
      <w:tblPr>
        <w:tblStyle w:val="TableGrid"/>
        <w:tblW w:w="0" w:type="auto"/>
        <w:tblLook w:val="04A0" w:firstRow="1" w:lastRow="0" w:firstColumn="1" w:lastColumn="0" w:noHBand="0" w:noVBand="1"/>
      </w:tblPr>
      <w:tblGrid>
        <w:gridCol w:w="9350"/>
      </w:tblGrid>
      <w:tr w:rsidR="00ED1B61" w:rsidRPr="00896EFA" w14:paraId="7AB83096" w14:textId="77777777" w:rsidTr="00A243F4">
        <w:trPr>
          <w:trHeight w:val="2825"/>
        </w:trPr>
        <w:tc>
          <w:tcPr>
            <w:tcW w:w="10790" w:type="dxa"/>
          </w:tcPr>
          <w:p w14:paraId="7642C623" w14:textId="77777777" w:rsidR="00ED1B61" w:rsidRPr="00896EFA" w:rsidRDefault="008672AB" w:rsidP="00A243F4">
            <w:pPr>
              <w:rPr>
                <w:rFonts w:cstheme="minorHAnsi"/>
                <w:b/>
              </w:rPr>
            </w:pPr>
            <w:r>
              <w:rPr>
                <w:noProof/>
              </w:rPr>
              <mc:AlternateContent>
                <mc:Choice Requires="wps">
                  <w:drawing>
                    <wp:anchor distT="0" distB="0" distL="114300" distR="114300" simplePos="0" relativeHeight="251697152" behindDoc="0" locked="0" layoutInCell="1" allowOverlap="1" wp14:anchorId="573C0FCA" wp14:editId="36368F13">
                      <wp:simplePos x="0" y="0"/>
                      <wp:positionH relativeFrom="margin">
                        <wp:posOffset>1423670</wp:posOffset>
                      </wp:positionH>
                      <wp:positionV relativeFrom="paragraph">
                        <wp:posOffset>55245</wp:posOffset>
                      </wp:positionV>
                      <wp:extent cx="2861310" cy="1035050"/>
                      <wp:effectExtent l="684530" t="0" r="775970" b="0"/>
                      <wp:wrapNone/>
                      <wp:docPr id="24" name="Text Box 24"/>
                      <wp:cNvGraphicFramePr/>
                      <a:graphic xmlns:a="http://schemas.openxmlformats.org/drawingml/2006/main">
                        <a:graphicData uri="http://schemas.microsoft.com/office/word/2010/wordprocessingShape">
                          <wps:wsp>
                            <wps:cNvSpPr txBox="1"/>
                            <wps:spPr>
                              <a:xfrm rot="18788101">
                                <a:off x="0" y="0"/>
                                <a:ext cx="2861310" cy="1035050"/>
                              </a:xfrm>
                              <a:prstGeom prst="rect">
                                <a:avLst/>
                              </a:prstGeom>
                              <a:noFill/>
                              <a:ln>
                                <a:noFill/>
                              </a:ln>
                              <a:effectLst/>
                            </wps:spPr>
                            <wps:txbx>
                              <w:txbxContent>
                                <w:p w14:paraId="4A581427"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0FCA" id="Text Box 24" o:spid="_x0000_s1034" type="#_x0000_t202" style="position:absolute;margin-left:112.1pt;margin-top:4.35pt;width:225.3pt;height:81.5pt;rotation:-3071344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" filled="f" stroked="f">
                      <v:textbox>
                        <w:txbxContent>
                          <w:p w14:paraId="4A581427"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p>
        </w:tc>
      </w:tr>
    </w:tbl>
    <w:p w14:paraId="072CDEB6" w14:textId="77777777" w:rsidR="00ED1B61" w:rsidRPr="00896EFA" w:rsidRDefault="00ED1B61" w:rsidP="00ED1B61">
      <w:pPr>
        <w:rPr>
          <w:rFonts w:cstheme="minorHAnsi"/>
          <w:b/>
        </w:rPr>
      </w:pPr>
    </w:p>
    <w:p w14:paraId="5F68951A" w14:textId="77777777" w:rsidR="00ED1B61" w:rsidRPr="00896EFA" w:rsidRDefault="00ED1B61" w:rsidP="00ED1B61">
      <w:pPr>
        <w:jc w:val="center"/>
        <w:rPr>
          <w:rFonts w:cstheme="minorHAnsi"/>
          <w:b/>
          <w:sz w:val="28"/>
        </w:rPr>
      </w:pPr>
    </w:p>
    <w:p w14:paraId="4A2CEDFF" w14:textId="77777777" w:rsidR="00ED1B61" w:rsidRPr="00896EFA" w:rsidRDefault="00ED1B61" w:rsidP="00ED1B61">
      <w:pPr>
        <w:jc w:val="center"/>
        <w:rPr>
          <w:rFonts w:cstheme="minorHAnsi"/>
          <w:b/>
          <w:sz w:val="28"/>
        </w:rPr>
      </w:pPr>
    </w:p>
    <w:p w14:paraId="38B32A87" w14:textId="77777777" w:rsidR="00ED1B61" w:rsidRPr="00896EFA" w:rsidRDefault="00ED1B61" w:rsidP="00ED1B61">
      <w:pPr>
        <w:rPr>
          <w:rFonts w:cstheme="minorHAnsi"/>
          <w:b/>
        </w:rPr>
      </w:pPr>
      <w:r w:rsidRPr="00896EFA">
        <w:rPr>
          <w:rFonts w:cstheme="minorHAnsi"/>
          <w:b/>
        </w:rPr>
        <w:t xml:space="preserve">RPS Approval:      </w:t>
      </w:r>
      <w:r w:rsidRPr="00896EFA">
        <w:rPr>
          <w:rFonts w:cstheme="minorHAnsi"/>
          <w:b/>
        </w:rPr>
        <w:sym w:font="Wingdings" w:char="F06F"/>
      </w:r>
      <w:r w:rsidRPr="00896EFA">
        <w:rPr>
          <w:rFonts w:cstheme="minorHAnsi"/>
          <w:b/>
        </w:rPr>
        <w:t xml:space="preserve">  Yes      </w:t>
      </w:r>
      <w:r w:rsidRPr="00896EFA">
        <w:rPr>
          <w:rFonts w:cstheme="minorHAnsi"/>
          <w:b/>
        </w:rPr>
        <w:sym w:font="Wingdings" w:char="F06F"/>
      </w:r>
      <w:r w:rsidRPr="00896EFA">
        <w:rPr>
          <w:rFonts w:cstheme="minorHAnsi"/>
          <w:b/>
        </w:rPr>
        <w:t xml:space="preserve">  No                         Date of Approval (mm/dd/yy):                             RPS Initials ___________</w:t>
      </w:r>
    </w:p>
    <w:p w14:paraId="4C733D2E" w14:textId="77777777" w:rsidR="00ED1B61" w:rsidRPr="00896EFA" w:rsidRDefault="00ED1B61" w:rsidP="00ED1B61">
      <w:pPr>
        <w:rPr>
          <w:rFonts w:cstheme="minorHAnsi"/>
          <w:b/>
        </w:rPr>
      </w:pPr>
      <w:r w:rsidRPr="00896EFA">
        <w:rPr>
          <w:rFonts w:cstheme="minorHAnsi"/>
          <w:b/>
        </w:rPr>
        <w:br w:type="page"/>
      </w:r>
    </w:p>
    <w:p w14:paraId="7BFEFA21" w14:textId="77777777" w:rsidR="00ED1B61" w:rsidRPr="00896EFA" w:rsidRDefault="00ED1B61" w:rsidP="00ED1B61">
      <w:pPr>
        <w:rPr>
          <w:rFonts w:cstheme="minorHAnsi"/>
          <w:b/>
          <w:u w:val="single"/>
        </w:rPr>
      </w:pPr>
      <w:r w:rsidRPr="00896EFA">
        <w:rPr>
          <w:rFonts w:cstheme="minorHAnsi"/>
          <w:b/>
          <w:u w:val="single"/>
        </w:rPr>
        <w:t>Strategy 1:</w:t>
      </w:r>
      <w:r w:rsidRPr="00896EFA">
        <w:rPr>
          <w:rFonts w:cstheme="minorHAnsi"/>
          <w:b/>
        </w:rPr>
        <w:t xml:space="preserve">   </w:t>
      </w:r>
      <w:r w:rsidRPr="00896EFA">
        <w:rPr>
          <w:rFonts w:cstheme="minorHAnsi"/>
          <w:b/>
          <w:u w:val="single"/>
        </w:rPr>
        <w:t>_____________________________________________</w:t>
      </w:r>
    </w:p>
    <w:tbl>
      <w:tblPr>
        <w:tblStyle w:val="TableGrid"/>
        <w:tblW w:w="5000" w:type="pct"/>
        <w:tblLook w:val="04A0" w:firstRow="1" w:lastRow="0" w:firstColumn="1" w:lastColumn="0" w:noHBand="0" w:noVBand="1"/>
      </w:tblPr>
      <w:tblGrid>
        <w:gridCol w:w="2479"/>
        <w:gridCol w:w="1747"/>
        <w:gridCol w:w="5124"/>
      </w:tblGrid>
      <w:tr w:rsidR="00ED1B61" w:rsidRPr="00896EFA" w14:paraId="3955089E" w14:textId="77777777" w:rsidTr="00A243F4">
        <w:tc>
          <w:tcPr>
            <w:tcW w:w="5000" w:type="pct"/>
            <w:gridSpan w:val="3"/>
          </w:tcPr>
          <w:p w14:paraId="7FCEBDD1" w14:textId="189A0009" w:rsidR="00ED1B61" w:rsidRPr="00896EFA" w:rsidRDefault="00ED1B61">
            <w:pPr>
              <w:rPr>
                <w:rFonts w:cstheme="minorHAnsi"/>
                <w:b/>
              </w:rPr>
            </w:pPr>
            <w:r w:rsidRPr="00896EFA">
              <w:rPr>
                <w:rFonts w:cstheme="minorHAnsi"/>
                <w:b/>
              </w:rPr>
              <w:t>Please list what action steps o</w:t>
            </w:r>
            <w:r w:rsidR="00643291">
              <w:rPr>
                <w:rFonts w:cstheme="minorHAnsi"/>
                <w:b/>
              </w:rPr>
              <w:t>r</w:t>
            </w:r>
            <w:r w:rsidRPr="00896EFA">
              <w:rPr>
                <w:rFonts w:cstheme="minorHAnsi"/>
                <w:b/>
              </w:rPr>
              <w:t xml:space="preserve"> activities</w:t>
            </w:r>
            <w:r w:rsidR="00643291">
              <w:rPr>
                <w:rFonts w:cstheme="minorHAnsi"/>
                <w:b/>
              </w:rPr>
              <w:t>,</w:t>
            </w:r>
            <w:r w:rsidRPr="00896EFA">
              <w:rPr>
                <w:rFonts w:cstheme="minorHAnsi"/>
                <w:b/>
              </w:rPr>
              <w:t xml:space="preserve"> etc.</w:t>
            </w:r>
            <w:r w:rsidR="00643291">
              <w:rPr>
                <w:rFonts w:cstheme="minorHAnsi"/>
                <w:b/>
              </w:rPr>
              <w:t>,</w:t>
            </w:r>
            <w:r w:rsidRPr="00896EFA">
              <w:rPr>
                <w:rFonts w:cstheme="minorHAnsi"/>
                <w:b/>
              </w:rPr>
              <w:t xml:space="preserve"> were completed or not completed (and an explanation) based on the proposed plan for Strategy #1 in the past 30 days. </w:t>
            </w:r>
            <w:r w:rsidR="00643291">
              <w:rPr>
                <w:rFonts w:cstheme="minorHAnsi"/>
                <w:b/>
              </w:rPr>
              <w:t xml:space="preserve"> </w:t>
            </w:r>
            <w:r w:rsidRPr="00896EFA">
              <w:rPr>
                <w:rFonts w:cstheme="minorHAnsi"/>
                <w:b/>
              </w:rPr>
              <w:t>(None of these actions or activities should be new or altered</w:t>
            </w:r>
            <w:r w:rsidR="00643291">
              <w:rPr>
                <w:rFonts w:cstheme="minorHAnsi"/>
                <w:b/>
              </w:rPr>
              <w:t>.</w:t>
            </w:r>
            <w:r w:rsidRPr="00896EFA">
              <w:rPr>
                <w:rFonts w:cstheme="minorHAnsi"/>
                <w:b/>
              </w:rPr>
              <w:t>)</w:t>
            </w:r>
          </w:p>
        </w:tc>
      </w:tr>
      <w:tr w:rsidR="00A243F4" w:rsidRPr="00896EFA" w14:paraId="58C35A43" w14:textId="77777777" w:rsidTr="00A243F4">
        <w:tc>
          <w:tcPr>
            <w:tcW w:w="1326" w:type="pct"/>
          </w:tcPr>
          <w:p w14:paraId="0E385B76" w14:textId="77777777" w:rsidR="00ED1B61" w:rsidRPr="00896EFA" w:rsidRDefault="00ED1B61" w:rsidP="00A243F4">
            <w:pPr>
              <w:rPr>
                <w:rFonts w:cstheme="minorHAnsi"/>
                <w:b/>
              </w:rPr>
            </w:pPr>
            <w:r w:rsidRPr="00896EFA">
              <w:rPr>
                <w:rFonts w:cstheme="minorHAnsi"/>
                <w:b/>
              </w:rPr>
              <w:t>Action steps or Activities</w:t>
            </w:r>
          </w:p>
        </w:tc>
        <w:tc>
          <w:tcPr>
            <w:tcW w:w="934" w:type="pct"/>
          </w:tcPr>
          <w:p w14:paraId="23196AFA" w14:textId="77777777" w:rsidR="00ED1B61" w:rsidRPr="00896EFA" w:rsidRDefault="00ED1B61" w:rsidP="00A243F4">
            <w:pPr>
              <w:rPr>
                <w:rFonts w:cstheme="minorHAnsi"/>
                <w:b/>
              </w:rPr>
            </w:pPr>
            <w:r w:rsidRPr="00896EFA">
              <w:rPr>
                <w:rFonts w:cstheme="minorHAnsi"/>
                <w:b/>
              </w:rPr>
              <w:t xml:space="preserve">Completed, Not Completed or Ongoing </w:t>
            </w:r>
          </w:p>
        </w:tc>
        <w:tc>
          <w:tcPr>
            <w:tcW w:w="2741" w:type="pct"/>
          </w:tcPr>
          <w:p w14:paraId="2129B9A3" w14:textId="77777777" w:rsidR="00ED1B61" w:rsidRPr="00896EFA" w:rsidRDefault="00676C97" w:rsidP="00A243F4">
            <w:pPr>
              <w:rPr>
                <w:rFonts w:cstheme="minorHAnsi"/>
                <w:b/>
              </w:rPr>
            </w:pPr>
            <w:r>
              <w:rPr>
                <w:noProof/>
              </w:rPr>
              <mc:AlternateContent>
                <mc:Choice Requires="wps">
                  <w:drawing>
                    <wp:anchor distT="0" distB="0" distL="114300" distR="114300" simplePos="0" relativeHeight="251695104" behindDoc="0" locked="0" layoutInCell="1" allowOverlap="1" wp14:anchorId="661BABCF" wp14:editId="4E9B1138">
                      <wp:simplePos x="0" y="0"/>
                      <wp:positionH relativeFrom="margin">
                        <wp:posOffset>-1394459</wp:posOffset>
                      </wp:positionH>
                      <wp:positionV relativeFrom="paragraph">
                        <wp:posOffset>137160</wp:posOffset>
                      </wp:positionV>
                      <wp:extent cx="2861310" cy="1035050"/>
                      <wp:effectExtent l="684530" t="0" r="775970" b="0"/>
                      <wp:wrapNone/>
                      <wp:docPr id="23" name="Text Box 23"/>
                      <wp:cNvGraphicFramePr/>
                      <a:graphic xmlns:a="http://schemas.openxmlformats.org/drawingml/2006/main">
                        <a:graphicData uri="http://schemas.microsoft.com/office/word/2010/wordprocessingShape">
                          <wps:wsp>
                            <wps:cNvSpPr txBox="1"/>
                            <wps:spPr>
                              <a:xfrm rot="18788101">
                                <a:off x="0" y="0"/>
                                <a:ext cx="2861310" cy="1035050"/>
                              </a:xfrm>
                              <a:prstGeom prst="rect">
                                <a:avLst/>
                              </a:prstGeom>
                              <a:noFill/>
                              <a:ln>
                                <a:noFill/>
                              </a:ln>
                              <a:effectLst/>
                            </wps:spPr>
                            <wps:txbx>
                              <w:txbxContent>
                                <w:p w14:paraId="0AC7AA0A"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ABCF" id="Text Box 23" o:spid="_x0000_s1035" type="#_x0000_t202" style="position:absolute;margin-left:-109.8pt;margin-top:10.8pt;width:225.3pt;height:81.5pt;rotation:-3071344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" filled="f" stroked="f">
                      <v:textbox>
                        <w:txbxContent>
                          <w:p w14:paraId="0AC7AA0A"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r w:rsidR="00ED1B61" w:rsidRPr="00896EFA">
              <w:rPr>
                <w:rFonts w:cstheme="minorHAnsi"/>
                <w:b/>
              </w:rPr>
              <w:t xml:space="preserve">Please explain </w:t>
            </w:r>
          </w:p>
        </w:tc>
      </w:tr>
      <w:tr w:rsidR="00A243F4" w:rsidRPr="00896EFA" w14:paraId="6A3ACCB5" w14:textId="77777777" w:rsidTr="00A243F4">
        <w:tc>
          <w:tcPr>
            <w:tcW w:w="1326" w:type="pct"/>
          </w:tcPr>
          <w:p w14:paraId="596A9115" w14:textId="77777777" w:rsidR="00ED1B61" w:rsidRPr="00896EFA" w:rsidRDefault="00ED1B61" w:rsidP="00A243F4">
            <w:pPr>
              <w:rPr>
                <w:rFonts w:cstheme="minorHAnsi"/>
                <w:b/>
              </w:rPr>
            </w:pPr>
          </w:p>
        </w:tc>
        <w:tc>
          <w:tcPr>
            <w:tcW w:w="934" w:type="pct"/>
          </w:tcPr>
          <w:p w14:paraId="684CBD2D" w14:textId="77777777" w:rsidR="00ED1B61" w:rsidRPr="00896EFA" w:rsidRDefault="00ED1B61" w:rsidP="00A243F4">
            <w:pPr>
              <w:rPr>
                <w:rFonts w:cstheme="minorHAnsi"/>
                <w:b/>
              </w:rPr>
            </w:pPr>
          </w:p>
        </w:tc>
        <w:tc>
          <w:tcPr>
            <w:tcW w:w="2741" w:type="pct"/>
          </w:tcPr>
          <w:p w14:paraId="63024C6D" w14:textId="77777777" w:rsidR="00ED1B61" w:rsidRPr="00896EFA" w:rsidRDefault="00ED1B61" w:rsidP="00A243F4">
            <w:pPr>
              <w:rPr>
                <w:rFonts w:cstheme="minorHAnsi"/>
                <w:b/>
              </w:rPr>
            </w:pPr>
          </w:p>
        </w:tc>
      </w:tr>
      <w:tr w:rsidR="00A243F4" w:rsidRPr="00896EFA" w14:paraId="18E2823A" w14:textId="77777777" w:rsidTr="00A243F4">
        <w:tc>
          <w:tcPr>
            <w:tcW w:w="1326" w:type="pct"/>
          </w:tcPr>
          <w:p w14:paraId="6CCC3729" w14:textId="77777777" w:rsidR="00ED1B61" w:rsidRPr="00896EFA" w:rsidRDefault="00ED1B61" w:rsidP="00A243F4">
            <w:pPr>
              <w:rPr>
                <w:rFonts w:cstheme="minorHAnsi"/>
                <w:b/>
              </w:rPr>
            </w:pPr>
          </w:p>
        </w:tc>
        <w:tc>
          <w:tcPr>
            <w:tcW w:w="934" w:type="pct"/>
          </w:tcPr>
          <w:p w14:paraId="716CFFF3" w14:textId="77777777" w:rsidR="00ED1B61" w:rsidRPr="00896EFA" w:rsidRDefault="00ED1B61" w:rsidP="00A243F4">
            <w:pPr>
              <w:rPr>
                <w:rFonts w:cstheme="minorHAnsi"/>
                <w:b/>
              </w:rPr>
            </w:pPr>
          </w:p>
        </w:tc>
        <w:tc>
          <w:tcPr>
            <w:tcW w:w="2741" w:type="pct"/>
          </w:tcPr>
          <w:p w14:paraId="7DA40862" w14:textId="77777777" w:rsidR="00ED1B61" w:rsidRPr="00896EFA" w:rsidRDefault="00ED1B61" w:rsidP="00A243F4">
            <w:pPr>
              <w:rPr>
                <w:rFonts w:cstheme="minorHAnsi"/>
                <w:b/>
              </w:rPr>
            </w:pPr>
          </w:p>
        </w:tc>
      </w:tr>
      <w:tr w:rsidR="00A243F4" w:rsidRPr="00896EFA" w14:paraId="5B8025CF" w14:textId="77777777" w:rsidTr="00A243F4">
        <w:tc>
          <w:tcPr>
            <w:tcW w:w="1326" w:type="pct"/>
          </w:tcPr>
          <w:p w14:paraId="44AAB0D4" w14:textId="77777777" w:rsidR="00ED1B61" w:rsidRPr="00896EFA" w:rsidRDefault="00ED1B61" w:rsidP="00A243F4">
            <w:pPr>
              <w:rPr>
                <w:rFonts w:cstheme="minorHAnsi"/>
                <w:b/>
              </w:rPr>
            </w:pPr>
          </w:p>
        </w:tc>
        <w:tc>
          <w:tcPr>
            <w:tcW w:w="934" w:type="pct"/>
          </w:tcPr>
          <w:p w14:paraId="634E92F9" w14:textId="77777777" w:rsidR="00ED1B61" w:rsidRPr="00896EFA" w:rsidRDefault="00ED1B61" w:rsidP="00A243F4">
            <w:pPr>
              <w:rPr>
                <w:rFonts w:cstheme="minorHAnsi"/>
                <w:b/>
              </w:rPr>
            </w:pPr>
          </w:p>
        </w:tc>
        <w:tc>
          <w:tcPr>
            <w:tcW w:w="2741" w:type="pct"/>
          </w:tcPr>
          <w:p w14:paraId="5869521E" w14:textId="77777777" w:rsidR="00ED1B61" w:rsidRPr="00896EFA" w:rsidRDefault="00ED1B61" w:rsidP="00A243F4">
            <w:pPr>
              <w:rPr>
                <w:rFonts w:cstheme="minorHAnsi"/>
                <w:b/>
              </w:rPr>
            </w:pPr>
          </w:p>
        </w:tc>
      </w:tr>
      <w:tr w:rsidR="00A243F4" w:rsidRPr="00896EFA" w14:paraId="5FCD3420" w14:textId="77777777" w:rsidTr="00A243F4">
        <w:tc>
          <w:tcPr>
            <w:tcW w:w="1326" w:type="pct"/>
          </w:tcPr>
          <w:p w14:paraId="5E375907" w14:textId="77777777" w:rsidR="00ED1B61" w:rsidRPr="00896EFA" w:rsidRDefault="00ED1B61" w:rsidP="00A243F4">
            <w:pPr>
              <w:rPr>
                <w:rFonts w:cstheme="minorHAnsi"/>
                <w:b/>
              </w:rPr>
            </w:pPr>
          </w:p>
        </w:tc>
        <w:tc>
          <w:tcPr>
            <w:tcW w:w="934" w:type="pct"/>
          </w:tcPr>
          <w:p w14:paraId="0C5F51CA" w14:textId="77777777" w:rsidR="00ED1B61" w:rsidRPr="00896EFA" w:rsidRDefault="00ED1B61" w:rsidP="00A243F4">
            <w:pPr>
              <w:rPr>
                <w:rFonts w:cstheme="minorHAnsi"/>
                <w:b/>
              </w:rPr>
            </w:pPr>
          </w:p>
        </w:tc>
        <w:tc>
          <w:tcPr>
            <w:tcW w:w="2741" w:type="pct"/>
          </w:tcPr>
          <w:p w14:paraId="3FD1699B" w14:textId="77777777" w:rsidR="00ED1B61" w:rsidRPr="00896EFA" w:rsidRDefault="00ED1B61" w:rsidP="00A243F4">
            <w:pPr>
              <w:rPr>
                <w:rFonts w:cstheme="minorHAnsi"/>
                <w:b/>
              </w:rPr>
            </w:pPr>
          </w:p>
        </w:tc>
      </w:tr>
      <w:tr w:rsidR="00A243F4" w:rsidRPr="00896EFA" w14:paraId="7485E2FF" w14:textId="77777777" w:rsidTr="00A243F4">
        <w:tc>
          <w:tcPr>
            <w:tcW w:w="1326" w:type="pct"/>
          </w:tcPr>
          <w:p w14:paraId="5E55A124" w14:textId="77777777" w:rsidR="00ED1B61" w:rsidRPr="00896EFA" w:rsidRDefault="00ED1B61" w:rsidP="00A243F4">
            <w:pPr>
              <w:rPr>
                <w:rFonts w:cstheme="minorHAnsi"/>
                <w:b/>
              </w:rPr>
            </w:pPr>
          </w:p>
        </w:tc>
        <w:tc>
          <w:tcPr>
            <w:tcW w:w="934" w:type="pct"/>
          </w:tcPr>
          <w:p w14:paraId="1613C30A" w14:textId="77777777" w:rsidR="00ED1B61" w:rsidRPr="00896EFA" w:rsidRDefault="00ED1B61" w:rsidP="00A243F4">
            <w:pPr>
              <w:rPr>
                <w:rFonts w:cstheme="minorHAnsi"/>
                <w:b/>
              </w:rPr>
            </w:pPr>
          </w:p>
        </w:tc>
        <w:tc>
          <w:tcPr>
            <w:tcW w:w="2741" w:type="pct"/>
          </w:tcPr>
          <w:p w14:paraId="0F2E0BC3" w14:textId="77777777" w:rsidR="00ED1B61" w:rsidRPr="00896EFA" w:rsidRDefault="00ED1B61" w:rsidP="00A243F4">
            <w:pPr>
              <w:rPr>
                <w:rFonts w:cstheme="minorHAnsi"/>
                <w:b/>
              </w:rPr>
            </w:pPr>
          </w:p>
        </w:tc>
      </w:tr>
      <w:tr w:rsidR="00A243F4" w:rsidRPr="00896EFA" w14:paraId="5C800AC2" w14:textId="77777777" w:rsidTr="00A243F4">
        <w:tc>
          <w:tcPr>
            <w:tcW w:w="1326" w:type="pct"/>
          </w:tcPr>
          <w:p w14:paraId="4F624274" w14:textId="77777777" w:rsidR="00ED1B61" w:rsidRPr="00896EFA" w:rsidRDefault="00ED1B61" w:rsidP="00A243F4">
            <w:pPr>
              <w:rPr>
                <w:rFonts w:cstheme="minorHAnsi"/>
                <w:b/>
              </w:rPr>
            </w:pPr>
          </w:p>
        </w:tc>
        <w:tc>
          <w:tcPr>
            <w:tcW w:w="934" w:type="pct"/>
          </w:tcPr>
          <w:p w14:paraId="079C32B0" w14:textId="77777777" w:rsidR="00ED1B61" w:rsidRPr="00896EFA" w:rsidRDefault="00ED1B61" w:rsidP="00A243F4">
            <w:pPr>
              <w:rPr>
                <w:rFonts w:cstheme="minorHAnsi"/>
                <w:b/>
              </w:rPr>
            </w:pPr>
          </w:p>
        </w:tc>
        <w:tc>
          <w:tcPr>
            <w:tcW w:w="2741" w:type="pct"/>
          </w:tcPr>
          <w:p w14:paraId="0E51358D" w14:textId="77777777" w:rsidR="00ED1B61" w:rsidRPr="00896EFA" w:rsidRDefault="00ED1B61" w:rsidP="00A243F4">
            <w:pPr>
              <w:rPr>
                <w:rFonts w:cstheme="minorHAnsi"/>
                <w:b/>
              </w:rPr>
            </w:pPr>
          </w:p>
        </w:tc>
      </w:tr>
      <w:tr w:rsidR="00A243F4" w:rsidRPr="00896EFA" w14:paraId="3DC636F6" w14:textId="77777777" w:rsidTr="00A243F4">
        <w:tc>
          <w:tcPr>
            <w:tcW w:w="1326" w:type="pct"/>
          </w:tcPr>
          <w:p w14:paraId="37299895" w14:textId="77777777" w:rsidR="00ED1B61" w:rsidRPr="00896EFA" w:rsidRDefault="00ED1B61" w:rsidP="00A243F4">
            <w:pPr>
              <w:rPr>
                <w:rFonts w:cstheme="minorHAnsi"/>
                <w:b/>
              </w:rPr>
            </w:pPr>
          </w:p>
        </w:tc>
        <w:tc>
          <w:tcPr>
            <w:tcW w:w="934" w:type="pct"/>
          </w:tcPr>
          <w:p w14:paraId="51CF5961" w14:textId="77777777" w:rsidR="00ED1B61" w:rsidRPr="00896EFA" w:rsidRDefault="00ED1B61" w:rsidP="00A243F4">
            <w:pPr>
              <w:rPr>
                <w:rFonts w:cstheme="minorHAnsi"/>
                <w:b/>
              </w:rPr>
            </w:pPr>
          </w:p>
        </w:tc>
        <w:tc>
          <w:tcPr>
            <w:tcW w:w="2741" w:type="pct"/>
          </w:tcPr>
          <w:p w14:paraId="1AA4C27F" w14:textId="77777777" w:rsidR="00ED1B61" w:rsidRPr="00896EFA" w:rsidRDefault="00ED1B61" w:rsidP="00A243F4">
            <w:pPr>
              <w:rPr>
                <w:rFonts w:cstheme="minorHAnsi"/>
                <w:b/>
              </w:rPr>
            </w:pPr>
          </w:p>
        </w:tc>
      </w:tr>
      <w:tr w:rsidR="00A243F4" w:rsidRPr="00896EFA" w14:paraId="002A4377" w14:textId="77777777" w:rsidTr="00A243F4">
        <w:tc>
          <w:tcPr>
            <w:tcW w:w="1326" w:type="pct"/>
          </w:tcPr>
          <w:p w14:paraId="78375760" w14:textId="77777777" w:rsidR="00ED1B61" w:rsidRPr="00896EFA" w:rsidRDefault="00ED1B61" w:rsidP="00A243F4">
            <w:pPr>
              <w:rPr>
                <w:rFonts w:cstheme="minorHAnsi"/>
                <w:b/>
              </w:rPr>
            </w:pPr>
          </w:p>
        </w:tc>
        <w:tc>
          <w:tcPr>
            <w:tcW w:w="934" w:type="pct"/>
          </w:tcPr>
          <w:p w14:paraId="7E20002C" w14:textId="77777777" w:rsidR="00ED1B61" w:rsidRPr="00896EFA" w:rsidRDefault="00ED1B61" w:rsidP="00A243F4">
            <w:pPr>
              <w:rPr>
                <w:rFonts w:cstheme="minorHAnsi"/>
                <w:b/>
              </w:rPr>
            </w:pPr>
          </w:p>
        </w:tc>
        <w:tc>
          <w:tcPr>
            <w:tcW w:w="2741" w:type="pct"/>
          </w:tcPr>
          <w:p w14:paraId="2CB39365" w14:textId="77777777" w:rsidR="00ED1B61" w:rsidRPr="00896EFA" w:rsidRDefault="00ED1B61" w:rsidP="00A243F4">
            <w:pPr>
              <w:rPr>
                <w:rFonts w:cstheme="minorHAnsi"/>
                <w:b/>
              </w:rPr>
            </w:pPr>
          </w:p>
        </w:tc>
      </w:tr>
    </w:tbl>
    <w:p w14:paraId="706AE16D" w14:textId="77777777" w:rsidR="00ED1B61" w:rsidRPr="00896EFA" w:rsidRDefault="00ED1B61" w:rsidP="00ED1B61">
      <w:pPr>
        <w:rPr>
          <w:rFonts w:cstheme="minorHAnsi"/>
          <w:b/>
          <w:sz w:val="8"/>
        </w:rPr>
      </w:pPr>
    </w:p>
    <w:p w14:paraId="4F571174" w14:textId="77777777" w:rsidR="00ED1B61" w:rsidRPr="00896EFA" w:rsidRDefault="00ED1B61" w:rsidP="00ED1B61">
      <w:pPr>
        <w:rPr>
          <w:rFonts w:cstheme="minorHAnsi"/>
          <w:b/>
          <w:u w:val="single"/>
        </w:rPr>
      </w:pPr>
      <w:r w:rsidRPr="00896EFA">
        <w:rPr>
          <w:rFonts w:cstheme="minorHAnsi"/>
          <w:b/>
          <w:u w:val="single"/>
        </w:rPr>
        <w:t>Implementation plan Changes for Strategy # 1</w:t>
      </w:r>
    </w:p>
    <w:p w14:paraId="5A4564EF" w14:textId="77777777" w:rsidR="00ED1B61" w:rsidRPr="00896EFA" w:rsidRDefault="00ED1B61" w:rsidP="00ED1B61">
      <w:pPr>
        <w:rPr>
          <w:rFonts w:cstheme="minorHAnsi"/>
          <w:b/>
          <w:u w:val="single"/>
        </w:rPr>
      </w:pPr>
      <w:r w:rsidRPr="00896EFA">
        <w:rPr>
          <w:rFonts w:cstheme="minorHAnsi"/>
          <w:b/>
        </w:rPr>
        <w:t xml:space="preserve">Has the IP changed for this strategy      </w:t>
      </w:r>
      <w:r w:rsidRPr="00896EFA">
        <w:rPr>
          <w:rFonts w:cstheme="minorHAnsi"/>
          <w:b/>
        </w:rPr>
        <w:sym w:font="Wingdings" w:char="F06F"/>
      </w:r>
      <w:r w:rsidRPr="00896EFA">
        <w:rPr>
          <w:rFonts w:cstheme="minorHAnsi"/>
          <w:b/>
        </w:rPr>
        <w:t xml:space="preserve"> Yes </w:t>
      </w:r>
      <w:r w:rsidRPr="00896EFA">
        <w:rPr>
          <w:rFonts w:cstheme="minorHAnsi"/>
          <w:b/>
        </w:rPr>
        <w:sym w:font="Wingdings" w:char="F06F"/>
      </w:r>
      <w:r w:rsidRPr="00896EFA">
        <w:rPr>
          <w:rFonts w:cstheme="minorHAnsi"/>
          <w:b/>
        </w:rPr>
        <w:t xml:space="preserve"> No</w:t>
      </w:r>
    </w:p>
    <w:tbl>
      <w:tblPr>
        <w:tblStyle w:val="TableGrid"/>
        <w:tblW w:w="5000" w:type="pct"/>
        <w:tblLook w:val="04A0" w:firstRow="1" w:lastRow="0" w:firstColumn="1" w:lastColumn="0" w:noHBand="0" w:noVBand="1"/>
      </w:tblPr>
      <w:tblGrid>
        <w:gridCol w:w="9350"/>
      </w:tblGrid>
      <w:tr w:rsidR="00ED1B61" w:rsidRPr="00896EFA" w14:paraId="6C3FF2DA" w14:textId="77777777" w:rsidTr="00A243F4">
        <w:trPr>
          <w:trHeight w:val="1970"/>
        </w:trPr>
        <w:tc>
          <w:tcPr>
            <w:tcW w:w="5000" w:type="pct"/>
          </w:tcPr>
          <w:p w14:paraId="333DFDD7" w14:textId="7BAA0A30" w:rsidR="00ED1B61" w:rsidRPr="00896EFA" w:rsidRDefault="00ED1B61" w:rsidP="00A243F4">
            <w:pPr>
              <w:rPr>
                <w:rFonts w:cstheme="minorHAnsi"/>
                <w:b/>
              </w:rPr>
            </w:pPr>
            <w:r w:rsidRPr="00896EFA">
              <w:rPr>
                <w:rFonts w:cstheme="minorHAnsi"/>
                <w:b/>
              </w:rPr>
              <w:t>Please explain why the IP has changed</w:t>
            </w:r>
            <w:r w:rsidR="00643291">
              <w:rPr>
                <w:rFonts w:cstheme="minorHAnsi"/>
                <w:b/>
              </w:rPr>
              <w:t>.</w:t>
            </w:r>
            <w:r w:rsidR="008B34E9">
              <w:rPr>
                <w:rFonts w:cstheme="minorHAnsi"/>
                <w:b/>
              </w:rPr>
              <w:t xml:space="preserve"> </w:t>
            </w:r>
            <w:r w:rsidR="00643291">
              <w:rPr>
                <w:rFonts w:cstheme="minorHAnsi"/>
                <w:b/>
              </w:rPr>
              <w:t xml:space="preserve"> </w:t>
            </w:r>
            <w:r w:rsidRPr="00896EFA">
              <w:rPr>
                <w:rFonts w:cstheme="minorHAnsi"/>
                <w:b/>
              </w:rPr>
              <w:t>(Include new or altered action steps or activities</w:t>
            </w:r>
            <w:r w:rsidR="00643291">
              <w:rPr>
                <w:rFonts w:cstheme="minorHAnsi"/>
                <w:b/>
              </w:rPr>
              <w:t>.</w:t>
            </w:r>
            <w:r w:rsidRPr="00896EFA">
              <w:rPr>
                <w:rFonts w:cstheme="minorHAnsi"/>
                <w:b/>
              </w:rPr>
              <w:t>):</w:t>
            </w:r>
          </w:p>
        </w:tc>
      </w:tr>
    </w:tbl>
    <w:p w14:paraId="6C54758D" w14:textId="77777777" w:rsidR="00ED1B61" w:rsidRDefault="00ED1B61" w:rsidP="00ED1B61">
      <w:pPr>
        <w:rPr>
          <w:rFonts w:cstheme="minorHAnsi"/>
          <w:b/>
        </w:rPr>
      </w:pPr>
    </w:p>
    <w:p w14:paraId="7F2E92D6" w14:textId="77777777" w:rsidR="00A243F4" w:rsidRDefault="00A243F4" w:rsidP="00ED1B61">
      <w:pPr>
        <w:rPr>
          <w:rFonts w:cstheme="minorHAnsi"/>
          <w:b/>
        </w:rPr>
      </w:pPr>
    </w:p>
    <w:p w14:paraId="38C41C3F" w14:textId="77777777" w:rsidR="00A243F4" w:rsidRDefault="00A243F4" w:rsidP="00ED1B61">
      <w:pPr>
        <w:rPr>
          <w:rFonts w:cstheme="minorHAnsi"/>
          <w:b/>
        </w:rPr>
      </w:pPr>
    </w:p>
    <w:p w14:paraId="567C6424" w14:textId="77777777" w:rsidR="00A243F4" w:rsidRDefault="00A243F4" w:rsidP="00ED1B61">
      <w:pPr>
        <w:rPr>
          <w:rFonts w:cstheme="minorHAnsi"/>
          <w:b/>
        </w:rPr>
      </w:pPr>
    </w:p>
    <w:p w14:paraId="7D1AAF50" w14:textId="77777777" w:rsidR="00A243F4" w:rsidRDefault="00A243F4" w:rsidP="00ED1B61">
      <w:pPr>
        <w:rPr>
          <w:rFonts w:cstheme="minorHAnsi"/>
          <w:b/>
        </w:rPr>
      </w:pPr>
    </w:p>
    <w:p w14:paraId="03C48208" w14:textId="77777777" w:rsidR="00A243F4" w:rsidRDefault="00A243F4" w:rsidP="00ED1B61">
      <w:pPr>
        <w:rPr>
          <w:rFonts w:cstheme="minorHAnsi"/>
          <w:b/>
        </w:rPr>
      </w:pPr>
    </w:p>
    <w:p w14:paraId="24BD2B06" w14:textId="77777777" w:rsidR="00A243F4" w:rsidRDefault="00A243F4" w:rsidP="00ED1B61">
      <w:pPr>
        <w:rPr>
          <w:rFonts w:cstheme="minorHAnsi"/>
          <w:b/>
        </w:rPr>
      </w:pPr>
    </w:p>
    <w:p w14:paraId="08284EEA" w14:textId="77777777" w:rsidR="00A243F4" w:rsidRDefault="00A243F4" w:rsidP="00ED1B61">
      <w:pPr>
        <w:rPr>
          <w:rFonts w:cstheme="minorHAnsi"/>
          <w:b/>
        </w:rPr>
      </w:pPr>
    </w:p>
    <w:p w14:paraId="0D68104C" w14:textId="77777777" w:rsidR="00A243F4" w:rsidRDefault="00A243F4" w:rsidP="00ED1B61">
      <w:pPr>
        <w:rPr>
          <w:rFonts w:cstheme="minorHAnsi"/>
          <w:b/>
        </w:rPr>
      </w:pPr>
    </w:p>
    <w:p w14:paraId="6C45EA4E" w14:textId="77777777" w:rsidR="00A243F4" w:rsidRPr="00896EFA" w:rsidRDefault="00A243F4" w:rsidP="00ED1B61">
      <w:pPr>
        <w:rPr>
          <w:rFonts w:cstheme="minorHAnsi"/>
          <w:b/>
        </w:rPr>
      </w:pPr>
    </w:p>
    <w:p w14:paraId="513AA31A" w14:textId="77777777" w:rsidR="00ED1B61" w:rsidRPr="00896EFA" w:rsidRDefault="00ED1B61" w:rsidP="00ED1B61">
      <w:pPr>
        <w:rPr>
          <w:rFonts w:cstheme="minorHAnsi"/>
          <w:b/>
          <w:u w:val="single"/>
        </w:rPr>
      </w:pPr>
      <w:r w:rsidRPr="00896EFA">
        <w:rPr>
          <w:rFonts w:cstheme="minorHAnsi"/>
          <w:b/>
          <w:u w:val="single"/>
        </w:rPr>
        <w:t>Strategy 2</w:t>
      </w:r>
      <w:r w:rsidRPr="00896EFA">
        <w:rPr>
          <w:rFonts w:cstheme="minorHAnsi"/>
          <w:b/>
        </w:rPr>
        <w:t xml:space="preserve">:  </w:t>
      </w:r>
      <w:r w:rsidRPr="00896EFA">
        <w:rPr>
          <w:rFonts w:cstheme="minorHAnsi"/>
          <w:b/>
          <w:u w:val="single"/>
        </w:rPr>
        <w:t>____________________________________________</w:t>
      </w:r>
    </w:p>
    <w:tbl>
      <w:tblPr>
        <w:tblStyle w:val="TableGrid"/>
        <w:tblW w:w="5000" w:type="pct"/>
        <w:tblLook w:val="04A0" w:firstRow="1" w:lastRow="0" w:firstColumn="1" w:lastColumn="0" w:noHBand="0" w:noVBand="1"/>
      </w:tblPr>
      <w:tblGrid>
        <w:gridCol w:w="2480"/>
        <w:gridCol w:w="1275"/>
        <w:gridCol w:w="5595"/>
      </w:tblGrid>
      <w:tr w:rsidR="00ED1B61" w:rsidRPr="00896EFA" w14:paraId="1D0A479F" w14:textId="77777777" w:rsidTr="00A243F4">
        <w:tc>
          <w:tcPr>
            <w:tcW w:w="5000" w:type="pct"/>
            <w:gridSpan w:val="3"/>
          </w:tcPr>
          <w:p w14:paraId="51900485" w14:textId="478B7466" w:rsidR="00ED1B61" w:rsidRPr="00896EFA" w:rsidRDefault="00ED1B61" w:rsidP="00A243F4">
            <w:pPr>
              <w:rPr>
                <w:rFonts w:cstheme="minorHAnsi"/>
                <w:b/>
              </w:rPr>
            </w:pPr>
            <w:r w:rsidRPr="00896EFA">
              <w:rPr>
                <w:rFonts w:cstheme="minorHAnsi"/>
                <w:b/>
              </w:rPr>
              <w:t>Please list what action steps or activities etc. that were completed or not completed (and an explanation) based on the proposed plan for Strategy #2 in the past 30 days.</w:t>
            </w:r>
            <w:r w:rsidR="004F76D4">
              <w:rPr>
                <w:rFonts w:cstheme="minorHAnsi"/>
                <w:b/>
              </w:rPr>
              <w:t xml:space="preserve"> </w:t>
            </w:r>
            <w:r w:rsidRPr="00896EFA">
              <w:rPr>
                <w:rFonts w:cstheme="minorHAnsi"/>
                <w:b/>
              </w:rPr>
              <w:t xml:space="preserve"> (None of these actions or activities should be new or altered</w:t>
            </w:r>
            <w:r w:rsidR="004F76D4">
              <w:rPr>
                <w:rFonts w:cstheme="minorHAnsi"/>
                <w:b/>
              </w:rPr>
              <w:t>.</w:t>
            </w:r>
            <w:r w:rsidRPr="00896EFA">
              <w:rPr>
                <w:rFonts w:cstheme="minorHAnsi"/>
                <w:b/>
              </w:rPr>
              <w:t>)</w:t>
            </w:r>
          </w:p>
        </w:tc>
      </w:tr>
      <w:tr w:rsidR="00ED1B61" w:rsidRPr="00896EFA" w14:paraId="43043ACF" w14:textId="77777777" w:rsidTr="00A243F4">
        <w:tc>
          <w:tcPr>
            <w:tcW w:w="1326" w:type="pct"/>
          </w:tcPr>
          <w:p w14:paraId="2E6A686B" w14:textId="77777777" w:rsidR="00ED1B61" w:rsidRPr="00896EFA" w:rsidRDefault="00ED1B61" w:rsidP="00A243F4">
            <w:pPr>
              <w:rPr>
                <w:rFonts w:cstheme="minorHAnsi"/>
                <w:b/>
              </w:rPr>
            </w:pPr>
            <w:r w:rsidRPr="00896EFA">
              <w:rPr>
                <w:rFonts w:cstheme="minorHAnsi"/>
                <w:b/>
              </w:rPr>
              <w:t>Action steps or Activities</w:t>
            </w:r>
          </w:p>
        </w:tc>
        <w:tc>
          <w:tcPr>
            <w:tcW w:w="682" w:type="pct"/>
          </w:tcPr>
          <w:p w14:paraId="4334998D" w14:textId="77777777" w:rsidR="00ED1B61" w:rsidRPr="00896EFA" w:rsidRDefault="00ED1B61" w:rsidP="00A243F4">
            <w:pPr>
              <w:rPr>
                <w:rFonts w:cstheme="minorHAnsi"/>
                <w:b/>
              </w:rPr>
            </w:pPr>
            <w:r w:rsidRPr="00896EFA">
              <w:rPr>
                <w:rFonts w:cstheme="minorHAnsi"/>
                <w:b/>
              </w:rPr>
              <w:t xml:space="preserve">Completed, Not Completed or Ongoing </w:t>
            </w:r>
          </w:p>
        </w:tc>
        <w:tc>
          <w:tcPr>
            <w:tcW w:w="2992" w:type="pct"/>
          </w:tcPr>
          <w:p w14:paraId="53F39767" w14:textId="77777777" w:rsidR="00ED1B61" w:rsidRPr="00896EFA" w:rsidRDefault="00ED1B61" w:rsidP="00A243F4">
            <w:pPr>
              <w:rPr>
                <w:rFonts w:cstheme="minorHAnsi"/>
                <w:b/>
              </w:rPr>
            </w:pPr>
            <w:r w:rsidRPr="00896EFA">
              <w:rPr>
                <w:rFonts w:cstheme="minorHAnsi"/>
                <w:b/>
              </w:rPr>
              <w:t xml:space="preserve">Please explain </w:t>
            </w:r>
          </w:p>
        </w:tc>
      </w:tr>
      <w:tr w:rsidR="00ED1B61" w:rsidRPr="00896EFA" w14:paraId="25A9B0A7" w14:textId="77777777" w:rsidTr="00A243F4">
        <w:tc>
          <w:tcPr>
            <w:tcW w:w="1326" w:type="pct"/>
          </w:tcPr>
          <w:p w14:paraId="145102B9" w14:textId="77777777" w:rsidR="00ED1B61" w:rsidRPr="00896EFA" w:rsidRDefault="00ED1B61" w:rsidP="00A243F4">
            <w:pPr>
              <w:rPr>
                <w:rFonts w:cstheme="minorHAnsi"/>
                <w:b/>
              </w:rPr>
            </w:pPr>
          </w:p>
        </w:tc>
        <w:tc>
          <w:tcPr>
            <w:tcW w:w="682" w:type="pct"/>
          </w:tcPr>
          <w:p w14:paraId="02E23FCA" w14:textId="77777777" w:rsidR="00ED1B61" w:rsidRPr="00896EFA" w:rsidRDefault="00ED1B61" w:rsidP="00A243F4">
            <w:pPr>
              <w:rPr>
                <w:rFonts w:cstheme="minorHAnsi"/>
                <w:b/>
              </w:rPr>
            </w:pPr>
          </w:p>
        </w:tc>
        <w:tc>
          <w:tcPr>
            <w:tcW w:w="2992" w:type="pct"/>
          </w:tcPr>
          <w:p w14:paraId="3CB5CDEC" w14:textId="77777777" w:rsidR="00ED1B61" w:rsidRPr="00896EFA" w:rsidRDefault="00ED1B61" w:rsidP="00A243F4">
            <w:pPr>
              <w:rPr>
                <w:rFonts w:cstheme="minorHAnsi"/>
                <w:b/>
              </w:rPr>
            </w:pPr>
          </w:p>
        </w:tc>
      </w:tr>
      <w:tr w:rsidR="00ED1B61" w:rsidRPr="00896EFA" w14:paraId="44F08133" w14:textId="77777777" w:rsidTr="00A243F4">
        <w:tc>
          <w:tcPr>
            <w:tcW w:w="1326" w:type="pct"/>
          </w:tcPr>
          <w:p w14:paraId="79EABFF2" w14:textId="77777777" w:rsidR="00ED1B61" w:rsidRPr="00896EFA" w:rsidRDefault="00ED1B61" w:rsidP="00A243F4">
            <w:pPr>
              <w:rPr>
                <w:rFonts w:cstheme="minorHAnsi"/>
                <w:b/>
              </w:rPr>
            </w:pPr>
          </w:p>
        </w:tc>
        <w:tc>
          <w:tcPr>
            <w:tcW w:w="682" w:type="pct"/>
          </w:tcPr>
          <w:p w14:paraId="3DD2997B" w14:textId="77777777" w:rsidR="00ED1B61" w:rsidRPr="00896EFA" w:rsidRDefault="00ED1B61" w:rsidP="00A243F4">
            <w:pPr>
              <w:rPr>
                <w:rFonts w:cstheme="minorHAnsi"/>
                <w:b/>
              </w:rPr>
            </w:pPr>
          </w:p>
        </w:tc>
        <w:tc>
          <w:tcPr>
            <w:tcW w:w="2992" w:type="pct"/>
          </w:tcPr>
          <w:p w14:paraId="5356D32F" w14:textId="77777777" w:rsidR="00ED1B61" w:rsidRPr="00896EFA" w:rsidRDefault="00ED1B61" w:rsidP="00A243F4">
            <w:pPr>
              <w:rPr>
                <w:rFonts w:cstheme="minorHAnsi"/>
                <w:b/>
              </w:rPr>
            </w:pPr>
          </w:p>
        </w:tc>
      </w:tr>
      <w:tr w:rsidR="00ED1B61" w:rsidRPr="00896EFA" w14:paraId="5F6960F8" w14:textId="77777777" w:rsidTr="00A243F4">
        <w:tc>
          <w:tcPr>
            <w:tcW w:w="1326" w:type="pct"/>
          </w:tcPr>
          <w:p w14:paraId="5999542C" w14:textId="77777777" w:rsidR="00ED1B61" w:rsidRPr="00896EFA" w:rsidRDefault="00ED1B61" w:rsidP="00A243F4">
            <w:pPr>
              <w:rPr>
                <w:rFonts w:cstheme="minorHAnsi"/>
                <w:b/>
              </w:rPr>
            </w:pPr>
          </w:p>
        </w:tc>
        <w:tc>
          <w:tcPr>
            <w:tcW w:w="682" w:type="pct"/>
          </w:tcPr>
          <w:p w14:paraId="6A3F033C" w14:textId="77777777" w:rsidR="00ED1B61" w:rsidRPr="00896EFA" w:rsidRDefault="00ED1B61" w:rsidP="00A243F4">
            <w:pPr>
              <w:rPr>
                <w:rFonts w:cstheme="minorHAnsi"/>
                <w:b/>
              </w:rPr>
            </w:pPr>
          </w:p>
        </w:tc>
        <w:tc>
          <w:tcPr>
            <w:tcW w:w="2992" w:type="pct"/>
          </w:tcPr>
          <w:p w14:paraId="0E6BFA2E" w14:textId="77777777" w:rsidR="00ED1B61" w:rsidRPr="00896EFA" w:rsidRDefault="00ED1B61" w:rsidP="00A243F4">
            <w:pPr>
              <w:rPr>
                <w:rFonts w:cstheme="minorHAnsi"/>
                <w:b/>
              </w:rPr>
            </w:pPr>
          </w:p>
        </w:tc>
      </w:tr>
      <w:tr w:rsidR="00ED1B61" w:rsidRPr="00896EFA" w14:paraId="1DD5D580" w14:textId="77777777" w:rsidTr="00A243F4">
        <w:tc>
          <w:tcPr>
            <w:tcW w:w="1326" w:type="pct"/>
          </w:tcPr>
          <w:p w14:paraId="68B9F504" w14:textId="77777777" w:rsidR="00ED1B61" w:rsidRPr="00896EFA" w:rsidRDefault="00ED1B61" w:rsidP="00A243F4">
            <w:pPr>
              <w:rPr>
                <w:rFonts w:cstheme="minorHAnsi"/>
                <w:b/>
              </w:rPr>
            </w:pPr>
          </w:p>
        </w:tc>
        <w:tc>
          <w:tcPr>
            <w:tcW w:w="682" w:type="pct"/>
          </w:tcPr>
          <w:p w14:paraId="40F97C03" w14:textId="77777777" w:rsidR="00ED1B61" w:rsidRPr="00896EFA" w:rsidRDefault="00ED1B61" w:rsidP="00A243F4">
            <w:pPr>
              <w:rPr>
                <w:rFonts w:cstheme="minorHAnsi"/>
                <w:b/>
              </w:rPr>
            </w:pPr>
          </w:p>
        </w:tc>
        <w:tc>
          <w:tcPr>
            <w:tcW w:w="2992" w:type="pct"/>
          </w:tcPr>
          <w:p w14:paraId="3E174599" w14:textId="77777777" w:rsidR="00ED1B61" w:rsidRPr="00896EFA" w:rsidRDefault="00ED1B61" w:rsidP="00A243F4">
            <w:pPr>
              <w:rPr>
                <w:rFonts w:cstheme="minorHAnsi"/>
                <w:b/>
              </w:rPr>
            </w:pPr>
          </w:p>
        </w:tc>
      </w:tr>
      <w:tr w:rsidR="00ED1B61" w:rsidRPr="00896EFA" w14:paraId="66FCA38D" w14:textId="77777777" w:rsidTr="00A243F4">
        <w:tc>
          <w:tcPr>
            <w:tcW w:w="1326" w:type="pct"/>
          </w:tcPr>
          <w:p w14:paraId="2F6C5DF4" w14:textId="77777777" w:rsidR="00ED1B61" w:rsidRPr="00896EFA" w:rsidRDefault="00ED1B61" w:rsidP="00A243F4">
            <w:pPr>
              <w:rPr>
                <w:rFonts w:cstheme="minorHAnsi"/>
                <w:b/>
              </w:rPr>
            </w:pPr>
          </w:p>
        </w:tc>
        <w:tc>
          <w:tcPr>
            <w:tcW w:w="682" w:type="pct"/>
          </w:tcPr>
          <w:p w14:paraId="6B5D13EF" w14:textId="77777777" w:rsidR="00ED1B61" w:rsidRPr="00896EFA" w:rsidRDefault="00ED1B61" w:rsidP="00A243F4">
            <w:pPr>
              <w:rPr>
                <w:rFonts w:cstheme="minorHAnsi"/>
                <w:b/>
              </w:rPr>
            </w:pPr>
          </w:p>
        </w:tc>
        <w:tc>
          <w:tcPr>
            <w:tcW w:w="2992" w:type="pct"/>
          </w:tcPr>
          <w:p w14:paraId="6CD29DCD" w14:textId="77777777" w:rsidR="00ED1B61" w:rsidRPr="00896EFA" w:rsidRDefault="00ED1B61" w:rsidP="00A243F4">
            <w:pPr>
              <w:rPr>
                <w:rFonts w:cstheme="minorHAnsi"/>
                <w:b/>
              </w:rPr>
            </w:pPr>
          </w:p>
        </w:tc>
      </w:tr>
      <w:tr w:rsidR="00ED1B61" w:rsidRPr="00896EFA" w14:paraId="457525CD" w14:textId="77777777" w:rsidTr="00A243F4">
        <w:tc>
          <w:tcPr>
            <w:tcW w:w="1326" w:type="pct"/>
          </w:tcPr>
          <w:p w14:paraId="051B4F96" w14:textId="77777777" w:rsidR="00ED1B61" w:rsidRPr="00896EFA" w:rsidRDefault="00ED1B61" w:rsidP="00A243F4">
            <w:pPr>
              <w:rPr>
                <w:rFonts w:cstheme="minorHAnsi"/>
                <w:b/>
              </w:rPr>
            </w:pPr>
          </w:p>
        </w:tc>
        <w:tc>
          <w:tcPr>
            <w:tcW w:w="682" w:type="pct"/>
          </w:tcPr>
          <w:p w14:paraId="03C8EE89" w14:textId="77777777" w:rsidR="00ED1B61" w:rsidRPr="00896EFA" w:rsidRDefault="00ED1B61" w:rsidP="00A243F4">
            <w:pPr>
              <w:rPr>
                <w:rFonts w:cstheme="minorHAnsi"/>
                <w:b/>
              </w:rPr>
            </w:pPr>
          </w:p>
        </w:tc>
        <w:tc>
          <w:tcPr>
            <w:tcW w:w="2992" w:type="pct"/>
          </w:tcPr>
          <w:p w14:paraId="4E73A45B" w14:textId="77777777" w:rsidR="00ED1B61" w:rsidRPr="00896EFA" w:rsidRDefault="00ED1B61" w:rsidP="00A243F4">
            <w:pPr>
              <w:rPr>
                <w:rFonts w:cstheme="minorHAnsi"/>
                <w:b/>
              </w:rPr>
            </w:pPr>
          </w:p>
        </w:tc>
      </w:tr>
      <w:tr w:rsidR="00ED1B61" w:rsidRPr="00896EFA" w14:paraId="47BE5C6C" w14:textId="77777777" w:rsidTr="00A243F4">
        <w:tc>
          <w:tcPr>
            <w:tcW w:w="1326" w:type="pct"/>
          </w:tcPr>
          <w:p w14:paraId="3A381525" w14:textId="77777777" w:rsidR="00ED1B61" w:rsidRPr="00896EFA" w:rsidRDefault="00ED1B61" w:rsidP="00A243F4">
            <w:pPr>
              <w:rPr>
                <w:rFonts w:cstheme="minorHAnsi"/>
                <w:b/>
              </w:rPr>
            </w:pPr>
          </w:p>
        </w:tc>
        <w:tc>
          <w:tcPr>
            <w:tcW w:w="682" w:type="pct"/>
          </w:tcPr>
          <w:p w14:paraId="149006F5" w14:textId="77777777" w:rsidR="00ED1B61" w:rsidRPr="00896EFA" w:rsidRDefault="00ED1B61" w:rsidP="00A243F4">
            <w:pPr>
              <w:rPr>
                <w:rFonts w:cstheme="minorHAnsi"/>
                <w:b/>
              </w:rPr>
            </w:pPr>
          </w:p>
        </w:tc>
        <w:tc>
          <w:tcPr>
            <w:tcW w:w="2992" w:type="pct"/>
          </w:tcPr>
          <w:p w14:paraId="7467A8A9" w14:textId="77777777" w:rsidR="00ED1B61" w:rsidRPr="00896EFA" w:rsidRDefault="00ED1B61" w:rsidP="00A243F4">
            <w:pPr>
              <w:rPr>
                <w:rFonts w:cstheme="minorHAnsi"/>
                <w:b/>
              </w:rPr>
            </w:pPr>
          </w:p>
        </w:tc>
      </w:tr>
      <w:tr w:rsidR="00ED1B61" w:rsidRPr="00896EFA" w14:paraId="30BF46D1" w14:textId="77777777" w:rsidTr="00A243F4">
        <w:tc>
          <w:tcPr>
            <w:tcW w:w="1326" w:type="pct"/>
          </w:tcPr>
          <w:p w14:paraId="6CEC6CFB" w14:textId="77777777" w:rsidR="00ED1B61" w:rsidRPr="00896EFA" w:rsidRDefault="00ED1B61" w:rsidP="00A243F4">
            <w:pPr>
              <w:rPr>
                <w:rFonts w:cstheme="minorHAnsi"/>
                <w:b/>
              </w:rPr>
            </w:pPr>
          </w:p>
        </w:tc>
        <w:tc>
          <w:tcPr>
            <w:tcW w:w="682" w:type="pct"/>
          </w:tcPr>
          <w:p w14:paraId="451DB98B" w14:textId="77777777" w:rsidR="00ED1B61" w:rsidRPr="00896EFA" w:rsidRDefault="00ED1B61" w:rsidP="00A243F4">
            <w:pPr>
              <w:rPr>
                <w:rFonts w:cstheme="minorHAnsi"/>
                <w:b/>
              </w:rPr>
            </w:pPr>
          </w:p>
        </w:tc>
        <w:tc>
          <w:tcPr>
            <w:tcW w:w="2992" w:type="pct"/>
          </w:tcPr>
          <w:p w14:paraId="2063D3C1" w14:textId="77777777" w:rsidR="00ED1B61" w:rsidRPr="00896EFA" w:rsidRDefault="008672AB" w:rsidP="00A243F4">
            <w:pPr>
              <w:rPr>
                <w:rFonts w:cstheme="minorHAnsi"/>
                <w:b/>
              </w:rPr>
            </w:pPr>
            <w:r>
              <w:rPr>
                <w:noProof/>
              </w:rPr>
              <mc:AlternateContent>
                <mc:Choice Requires="wps">
                  <w:drawing>
                    <wp:anchor distT="0" distB="0" distL="114300" distR="114300" simplePos="0" relativeHeight="251693056" behindDoc="0" locked="0" layoutInCell="1" allowOverlap="1" wp14:anchorId="2DF07633" wp14:editId="7CF348BB">
                      <wp:simplePos x="0" y="0"/>
                      <wp:positionH relativeFrom="margin">
                        <wp:posOffset>-956813</wp:posOffset>
                      </wp:positionH>
                      <wp:positionV relativeFrom="paragraph">
                        <wp:posOffset>126439</wp:posOffset>
                      </wp:positionV>
                      <wp:extent cx="2861902" cy="1035463"/>
                      <wp:effectExtent l="684530" t="0" r="775970" b="0"/>
                      <wp:wrapNone/>
                      <wp:docPr id="22" name="Text Box 22"/>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3E8B166F"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7633" id="Text Box 22" o:spid="_x0000_s1036" type="#_x0000_t202" style="position:absolute;margin-left:-75.35pt;margin-top:9.95pt;width:225.35pt;height:81.55pt;rotation:-3071344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" filled="f" stroked="f">
                      <v:textbox>
                        <w:txbxContent>
                          <w:p w14:paraId="3E8B166F"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p>
        </w:tc>
      </w:tr>
    </w:tbl>
    <w:p w14:paraId="350C8024" w14:textId="77777777" w:rsidR="00ED1B61" w:rsidRPr="00896EFA" w:rsidRDefault="00ED1B61" w:rsidP="00ED1B61">
      <w:pPr>
        <w:rPr>
          <w:rFonts w:cstheme="minorHAnsi"/>
          <w:b/>
          <w:sz w:val="8"/>
        </w:rPr>
      </w:pPr>
    </w:p>
    <w:p w14:paraId="3B9CB21B" w14:textId="77777777" w:rsidR="00ED1B61" w:rsidRPr="00896EFA" w:rsidRDefault="00ED1B61" w:rsidP="00ED1B61">
      <w:pPr>
        <w:rPr>
          <w:rFonts w:cstheme="minorHAnsi"/>
          <w:b/>
          <w:u w:val="single"/>
        </w:rPr>
      </w:pPr>
      <w:r w:rsidRPr="00896EFA">
        <w:rPr>
          <w:rFonts w:cstheme="minorHAnsi"/>
          <w:b/>
          <w:u w:val="single"/>
        </w:rPr>
        <w:t>Implementation plan Changes for Strategy # 2</w:t>
      </w:r>
    </w:p>
    <w:p w14:paraId="05698529" w14:textId="77777777" w:rsidR="00ED1B61" w:rsidRPr="00896EFA" w:rsidRDefault="00ED1B61" w:rsidP="00ED1B61">
      <w:pPr>
        <w:rPr>
          <w:rFonts w:cstheme="minorHAnsi"/>
          <w:b/>
          <w:u w:val="single"/>
        </w:rPr>
      </w:pPr>
      <w:r w:rsidRPr="00896EFA">
        <w:rPr>
          <w:rFonts w:cstheme="minorHAnsi"/>
          <w:b/>
        </w:rPr>
        <w:t xml:space="preserve">Has the IP changed for this strategy      </w:t>
      </w:r>
      <w:r w:rsidRPr="00896EFA">
        <w:rPr>
          <w:rFonts w:cstheme="minorHAnsi"/>
          <w:b/>
        </w:rPr>
        <w:sym w:font="Wingdings" w:char="F06F"/>
      </w:r>
      <w:r w:rsidRPr="00896EFA">
        <w:rPr>
          <w:rFonts w:cstheme="minorHAnsi"/>
          <w:b/>
        </w:rPr>
        <w:t xml:space="preserve"> Yes </w:t>
      </w:r>
      <w:r w:rsidRPr="00896EFA">
        <w:rPr>
          <w:rFonts w:cstheme="minorHAnsi"/>
          <w:b/>
        </w:rPr>
        <w:sym w:font="Wingdings" w:char="F06F"/>
      </w:r>
      <w:r w:rsidRPr="00896EFA">
        <w:rPr>
          <w:rFonts w:cstheme="minorHAnsi"/>
          <w:b/>
        </w:rPr>
        <w:t xml:space="preserve"> No</w:t>
      </w:r>
    </w:p>
    <w:tbl>
      <w:tblPr>
        <w:tblStyle w:val="TableGrid"/>
        <w:tblW w:w="5000" w:type="pct"/>
        <w:tblLook w:val="04A0" w:firstRow="1" w:lastRow="0" w:firstColumn="1" w:lastColumn="0" w:noHBand="0" w:noVBand="1"/>
      </w:tblPr>
      <w:tblGrid>
        <w:gridCol w:w="9350"/>
      </w:tblGrid>
      <w:tr w:rsidR="00ED1B61" w:rsidRPr="00896EFA" w14:paraId="211BFB85" w14:textId="77777777" w:rsidTr="00A243F4">
        <w:trPr>
          <w:trHeight w:val="1970"/>
        </w:trPr>
        <w:tc>
          <w:tcPr>
            <w:tcW w:w="5000" w:type="pct"/>
          </w:tcPr>
          <w:p w14:paraId="3C263715" w14:textId="7AC6E5FA" w:rsidR="00ED1B61" w:rsidRPr="00896EFA" w:rsidRDefault="00ED1B61" w:rsidP="00A243F4">
            <w:pPr>
              <w:rPr>
                <w:rFonts w:cstheme="minorHAnsi"/>
                <w:b/>
              </w:rPr>
            </w:pPr>
            <w:r w:rsidRPr="00896EFA">
              <w:rPr>
                <w:rFonts w:cstheme="minorHAnsi"/>
                <w:b/>
              </w:rPr>
              <w:t>Please explain why the IP has changed</w:t>
            </w:r>
            <w:r w:rsidR="004F76D4">
              <w:rPr>
                <w:rFonts w:cstheme="minorHAnsi"/>
                <w:b/>
              </w:rPr>
              <w:t xml:space="preserve">. </w:t>
            </w:r>
            <w:r w:rsidRPr="00896EFA">
              <w:rPr>
                <w:rFonts w:cstheme="minorHAnsi"/>
                <w:b/>
              </w:rPr>
              <w:t xml:space="preserve"> (Include new or altered action steps or activities</w:t>
            </w:r>
            <w:r w:rsidR="004F76D4">
              <w:rPr>
                <w:rFonts w:cstheme="minorHAnsi"/>
                <w:b/>
              </w:rPr>
              <w:t>.</w:t>
            </w:r>
            <w:r w:rsidRPr="00896EFA">
              <w:rPr>
                <w:rFonts w:cstheme="minorHAnsi"/>
                <w:b/>
              </w:rPr>
              <w:t>):</w:t>
            </w:r>
          </w:p>
        </w:tc>
      </w:tr>
    </w:tbl>
    <w:p w14:paraId="498CDD74" w14:textId="77777777" w:rsidR="00ED1B61" w:rsidRDefault="00ED1B61" w:rsidP="00ED1B61">
      <w:pPr>
        <w:rPr>
          <w:rFonts w:cstheme="minorHAnsi"/>
          <w:b/>
        </w:rPr>
      </w:pPr>
    </w:p>
    <w:p w14:paraId="3C189790" w14:textId="77777777" w:rsidR="00A243F4" w:rsidRDefault="00A243F4" w:rsidP="00ED1B61">
      <w:pPr>
        <w:rPr>
          <w:rFonts w:cstheme="minorHAnsi"/>
          <w:b/>
        </w:rPr>
      </w:pPr>
    </w:p>
    <w:p w14:paraId="167B42C9" w14:textId="77777777" w:rsidR="00A243F4" w:rsidRDefault="00A243F4" w:rsidP="00ED1B61">
      <w:pPr>
        <w:rPr>
          <w:rFonts w:cstheme="minorHAnsi"/>
          <w:b/>
        </w:rPr>
      </w:pPr>
    </w:p>
    <w:p w14:paraId="11BDD9D6" w14:textId="77777777" w:rsidR="00A243F4" w:rsidRDefault="00A243F4" w:rsidP="00ED1B61">
      <w:pPr>
        <w:rPr>
          <w:rFonts w:cstheme="minorHAnsi"/>
          <w:b/>
        </w:rPr>
      </w:pPr>
    </w:p>
    <w:p w14:paraId="3B5A9ECA" w14:textId="77777777" w:rsidR="00A243F4" w:rsidRDefault="00A243F4" w:rsidP="00ED1B61">
      <w:pPr>
        <w:rPr>
          <w:rFonts w:cstheme="minorHAnsi"/>
          <w:b/>
        </w:rPr>
      </w:pPr>
    </w:p>
    <w:p w14:paraId="1E8A8021" w14:textId="77777777" w:rsidR="00A243F4" w:rsidRDefault="00A243F4" w:rsidP="00ED1B61">
      <w:pPr>
        <w:rPr>
          <w:rFonts w:cstheme="minorHAnsi"/>
          <w:b/>
        </w:rPr>
      </w:pPr>
    </w:p>
    <w:p w14:paraId="4262362C" w14:textId="77777777" w:rsidR="00A243F4" w:rsidRDefault="00A243F4" w:rsidP="00ED1B61">
      <w:pPr>
        <w:rPr>
          <w:rFonts w:cstheme="minorHAnsi"/>
          <w:b/>
        </w:rPr>
      </w:pPr>
    </w:p>
    <w:p w14:paraId="4CC51B10" w14:textId="77777777" w:rsidR="00A243F4" w:rsidRDefault="00A243F4" w:rsidP="00ED1B61">
      <w:pPr>
        <w:rPr>
          <w:rFonts w:cstheme="minorHAnsi"/>
          <w:b/>
        </w:rPr>
      </w:pPr>
    </w:p>
    <w:p w14:paraId="40AC0FED" w14:textId="77777777" w:rsidR="00A243F4" w:rsidRPr="00896EFA" w:rsidRDefault="00A243F4" w:rsidP="00ED1B61">
      <w:pPr>
        <w:rPr>
          <w:rFonts w:cstheme="minorHAnsi"/>
          <w:b/>
        </w:rPr>
      </w:pPr>
    </w:p>
    <w:p w14:paraId="23EBCC25" w14:textId="77777777" w:rsidR="00ED1B61" w:rsidRPr="00896EFA" w:rsidRDefault="00ED1B61" w:rsidP="00ED1B61">
      <w:pPr>
        <w:rPr>
          <w:rFonts w:cstheme="minorHAnsi"/>
          <w:b/>
          <w:u w:val="single"/>
        </w:rPr>
      </w:pPr>
      <w:r w:rsidRPr="00896EFA">
        <w:rPr>
          <w:rFonts w:cstheme="minorHAnsi"/>
          <w:b/>
          <w:u w:val="single"/>
        </w:rPr>
        <w:t>Strategy 3 (If Applicable):</w:t>
      </w:r>
      <w:r w:rsidRPr="00896EFA">
        <w:rPr>
          <w:rFonts w:cstheme="minorHAnsi"/>
          <w:b/>
        </w:rPr>
        <w:t xml:space="preserve"> </w:t>
      </w:r>
      <w:r w:rsidRPr="00896EFA">
        <w:rPr>
          <w:rFonts w:cstheme="minorHAnsi"/>
          <w:b/>
          <w:u w:val="single"/>
        </w:rPr>
        <w:t>______________________________________________</w:t>
      </w:r>
    </w:p>
    <w:tbl>
      <w:tblPr>
        <w:tblStyle w:val="TableGrid"/>
        <w:tblW w:w="5000" w:type="pct"/>
        <w:tblLook w:val="04A0" w:firstRow="1" w:lastRow="0" w:firstColumn="1" w:lastColumn="0" w:noHBand="0" w:noVBand="1"/>
      </w:tblPr>
      <w:tblGrid>
        <w:gridCol w:w="2480"/>
        <w:gridCol w:w="1275"/>
        <w:gridCol w:w="5595"/>
      </w:tblGrid>
      <w:tr w:rsidR="00ED1B61" w:rsidRPr="00896EFA" w14:paraId="24B25050" w14:textId="77777777" w:rsidTr="00A243F4">
        <w:tc>
          <w:tcPr>
            <w:tcW w:w="5000" w:type="pct"/>
            <w:gridSpan w:val="3"/>
          </w:tcPr>
          <w:p w14:paraId="28036123" w14:textId="67001642" w:rsidR="00ED1B61" w:rsidRPr="00896EFA" w:rsidRDefault="00ED1B61">
            <w:pPr>
              <w:rPr>
                <w:rFonts w:cstheme="minorHAnsi"/>
                <w:b/>
              </w:rPr>
            </w:pPr>
            <w:r w:rsidRPr="00896EFA">
              <w:rPr>
                <w:rFonts w:cstheme="minorHAnsi"/>
                <w:b/>
              </w:rPr>
              <w:t>Please list what action steps or activities</w:t>
            </w:r>
            <w:r w:rsidR="004F76D4">
              <w:rPr>
                <w:rFonts w:cstheme="minorHAnsi"/>
                <w:b/>
              </w:rPr>
              <w:t>,</w:t>
            </w:r>
            <w:r w:rsidRPr="00896EFA">
              <w:rPr>
                <w:rFonts w:cstheme="minorHAnsi"/>
                <w:b/>
              </w:rPr>
              <w:t xml:space="preserve"> etc.</w:t>
            </w:r>
            <w:r w:rsidR="004F76D4">
              <w:rPr>
                <w:rFonts w:cstheme="minorHAnsi"/>
                <w:b/>
              </w:rPr>
              <w:t>,</w:t>
            </w:r>
            <w:r w:rsidRPr="00896EFA">
              <w:rPr>
                <w:rFonts w:cstheme="minorHAnsi"/>
                <w:b/>
              </w:rPr>
              <w:t xml:space="preserve"> were completed or not completed (and an explanation) based on the proposed plan for Strategy #1 in the past 30 days. </w:t>
            </w:r>
            <w:r w:rsidR="004F76D4">
              <w:rPr>
                <w:rFonts w:cstheme="minorHAnsi"/>
                <w:b/>
              </w:rPr>
              <w:t xml:space="preserve"> </w:t>
            </w:r>
            <w:r w:rsidRPr="00896EFA">
              <w:rPr>
                <w:rFonts w:cstheme="minorHAnsi"/>
                <w:b/>
              </w:rPr>
              <w:t>(None of these actions or activities should be new or altered</w:t>
            </w:r>
            <w:r w:rsidR="004F76D4">
              <w:rPr>
                <w:rFonts w:cstheme="minorHAnsi"/>
                <w:b/>
              </w:rPr>
              <w:t>.</w:t>
            </w:r>
            <w:r w:rsidRPr="00896EFA">
              <w:rPr>
                <w:rFonts w:cstheme="minorHAnsi"/>
                <w:b/>
              </w:rPr>
              <w:t>)</w:t>
            </w:r>
          </w:p>
        </w:tc>
      </w:tr>
      <w:tr w:rsidR="00ED1B61" w:rsidRPr="00896EFA" w14:paraId="4F1D65CC" w14:textId="77777777" w:rsidTr="00A243F4">
        <w:tc>
          <w:tcPr>
            <w:tcW w:w="1326" w:type="pct"/>
          </w:tcPr>
          <w:p w14:paraId="67BFC34F" w14:textId="77777777" w:rsidR="00ED1B61" w:rsidRPr="00896EFA" w:rsidRDefault="00ED1B61" w:rsidP="00A243F4">
            <w:pPr>
              <w:rPr>
                <w:rFonts w:cstheme="minorHAnsi"/>
                <w:b/>
              </w:rPr>
            </w:pPr>
            <w:r w:rsidRPr="00896EFA">
              <w:rPr>
                <w:rFonts w:cstheme="minorHAnsi"/>
                <w:b/>
              </w:rPr>
              <w:t>Action steps or Activities</w:t>
            </w:r>
          </w:p>
        </w:tc>
        <w:tc>
          <w:tcPr>
            <w:tcW w:w="682" w:type="pct"/>
          </w:tcPr>
          <w:p w14:paraId="42B49B05" w14:textId="77777777" w:rsidR="00ED1B61" w:rsidRPr="00896EFA" w:rsidRDefault="00ED1B61" w:rsidP="00A243F4">
            <w:pPr>
              <w:rPr>
                <w:rFonts w:cstheme="minorHAnsi"/>
                <w:b/>
              </w:rPr>
            </w:pPr>
            <w:r w:rsidRPr="00896EFA">
              <w:rPr>
                <w:rFonts w:cstheme="minorHAnsi"/>
                <w:b/>
              </w:rPr>
              <w:t xml:space="preserve">Completed, Not Completed or Ongoing </w:t>
            </w:r>
          </w:p>
        </w:tc>
        <w:tc>
          <w:tcPr>
            <w:tcW w:w="2992" w:type="pct"/>
          </w:tcPr>
          <w:p w14:paraId="25ABE92F" w14:textId="77777777" w:rsidR="00ED1B61" w:rsidRPr="00896EFA" w:rsidRDefault="00ED1B61" w:rsidP="00A243F4">
            <w:pPr>
              <w:rPr>
                <w:rFonts w:cstheme="minorHAnsi"/>
                <w:b/>
              </w:rPr>
            </w:pPr>
            <w:r w:rsidRPr="00896EFA">
              <w:rPr>
                <w:rFonts w:cstheme="minorHAnsi"/>
                <w:b/>
              </w:rPr>
              <w:t xml:space="preserve">Please explain </w:t>
            </w:r>
          </w:p>
        </w:tc>
      </w:tr>
      <w:tr w:rsidR="00ED1B61" w:rsidRPr="00896EFA" w14:paraId="41598CE2" w14:textId="77777777" w:rsidTr="00A243F4">
        <w:tc>
          <w:tcPr>
            <w:tcW w:w="1326" w:type="pct"/>
          </w:tcPr>
          <w:p w14:paraId="35D72604" w14:textId="77777777" w:rsidR="00ED1B61" w:rsidRPr="00896EFA" w:rsidRDefault="00ED1B61" w:rsidP="00A243F4">
            <w:pPr>
              <w:rPr>
                <w:rFonts w:cstheme="minorHAnsi"/>
                <w:b/>
              </w:rPr>
            </w:pPr>
          </w:p>
        </w:tc>
        <w:tc>
          <w:tcPr>
            <w:tcW w:w="682" w:type="pct"/>
          </w:tcPr>
          <w:p w14:paraId="19DA384E" w14:textId="77777777" w:rsidR="00ED1B61" w:rsidRPr="00896EFA" w:rsidRDefault="00ED1B61" w:rsidP="00A243F4">
            <w:pPr>
              <w:rPr>
                <w:rFonts w:cstheme="minorHAnsi"/>
                <w:b/>
              </w:rPr>
            </w:pPr>
          </w:p>
        </w:tc>
        <w:tc>
          <w:tcPr>
            <w:tcW w:w="2992" w:type="pct"/>
          </w:tcPr>
          <w:p w14:paraId="63AEBB6F" w14:textId="77777777" w:rsidR="00ED1B61" w:rsidRPr="00896EFA" w:rsidRDefault="00ED1B61" w:rsidP="00A243F4">
            <w:pPr>
              <w:rPr>
                <w:rFonts w:cstheme="minorHAnsi"/>
                <w:b/>
              </w:rPr>
            </w:pPr>
          </w:p>
        </w:tc>
      </w:tr>
      <w:tr w:rsidR="00ED1B61" w:rsidRPr="00896EFA" w14:paraId="056D460A" w14:textId="77777777" w:rsidTr="00A243F4">
        <w:tc>
          <w:tcPr>
            <w:tcW w:w="1326" w:type="pct"/>
          </w:tcPr>
          <w:p w14:paraId="237E81BC" w14:textId="77777777" w:rsidR="00ED1B61" w:rsidRPr="00896EFA" w:rsidRDefault="00ED1B61" w:rsidP="00A243F4">
            <w:pPr>
              <w:rPr>
                <w:rFonts w:cstheme="minorHAnsi"/>
                <w:b/>
              </w:rPr>
            </w:pPr>
          </w:p>
        </w:tc>
        <w:tc>
          <w:tcPr>
            <w:tcW w:w="682" w:type="pct"/>
          </w:tcPr>
          <w:p w14:paraId="4743D5A6" w14:textId="77777777" w:rsidR="00ED1B61" w:rsidRPr="00896EFA" w:rsidRDefault="00ED1B61" w:rsidP="00A243F4">
            <w:pPr>
              <w:rPr>
                <w:rFonts w:cstheme="minorHAnsi"/>
                <w:b/>
              </w:rPr>
            </w:pPr>
          </w:p>
        </w:tc>
        <w:tc>
          <w:tcPr>
            <w:tcW w:w="2992" w:type="pct"/>
          </w:tcPr>
          <w:p w14:paraId="10681EAB" w14:textId="77777777" w:rsidR="00ED1B61" w:rsidRPr="00896EFA" w:rsidRDefault="00ED1B61" w:rsidP="00A243F4">
            <w:pPr>
              <w:rPr>
                <w:rFonts w:cstheme="minorHAnsi"/>
                <w:b/>
              </w:rPr>
            </w:pPr>
          </w:p>
        </w:tc>
      </w:tr>
      <w:tr w:rsidR="00ED1B61" w:rsidRPr="00896EFA" w14:paraId="24988ADD" w14:textId="77777777" w:rsidTr="00A243F4">
        <w:tc>
          <w:tcPr>
            <w:tcW w:w="1326" w:type="pct"/>
          </w:tcPr>
          <w:p w14:paraId="4C249EC9" w14:textId="77777777" w:rsidR="00ED1B61" w:rsidRPr="00896EFA" w:rsidRDefault="00ED1B61" w:rsidP="00A243F4">
            <w:pPr>
              <w:rPr>
                <w:rFonts w:cstheme="minorHAnsi"/>
                <w:b/>
              </w:rPr>
            </w:pPr>
          </w:p>
        </w:tc>
        <w:tc>
          <w:tcPr>
            <w:tcW w:w="682" w:type="pct"/>
          </w:tcPr>
          <w:p w14:paraId="33EC64DB" w14:textId="77777777" w:rsidR="00ED1B61" w:rsidRPr="00896EFA" w:rsidRDefault="00ED1B61" w:rsidP="00A243F4">
            <w:pPr>
              <w:rPr>
                <w:rFonts w:cstheme="minorHAnsi"/>
                <w:b/>
              </w:rPr>
            </w:pPr>
          </w:p>
        </w:tc>
        <w:tc>
          <w:tcPr>
            <w:tcW w:w="2992" w:type="pct"/>
          </w:tcPr>
          <w:p w14:paraId="0EE5E540" w14:textId="77777777" w:rsidR="00ED1B61" w:rsidRPr="00896EFA" w:rsidRDefault="00ED1B61" w:rsidP="00A243F4">
            <w:pPr>
              <w:rPr>
                <w:rFonts w:cstheme="minorHAnsi"/>
                <w:b/>
              </w:rPr>
            </w:pPr>
          </w:p>
        </w:tc>
      </w:tr>
      <w:tr w:rsidR="00ED1B61" w:rsidRPr="00896EFA" w14:paraId="59C31816" w14:textId="77777777" w:rsidTr="00A243F4">
        <w:tc>
          <w:tcPr>
            <w:tcW w:w="1326" w:type="pct"/>
          </w:tcPr>
          <w:p w14:paraId="0B14061F" w14:textId="77777777" w:rsidR="00ED1B61" w:rsidRPr="00896EFA" w:rsidRDefault="00ED1B61" w:rsidP="00A243F4">
            <w:pPr>
              <w:rPr>
                <w:rFonts w:cstheme="minorHAnsi"/>
                <w:b/>
              </w:rPr>
            </w:pPr>
          </w:p>
        </w:tc>
        <w:tc>
          <w:tcPr>
            <w:tcW w:w="682" w:type="pct"/>
          </w:tcPr>
          <w:p w14:paraId="1A3B91D4" w14:textId="77777777" w:rsidR="00ED1B61" w:rsidRPr="00896EFA" w:rsidRDefault="00ED1B61" w:rsidP="00A243F4">
            <w:pPr>
              <w:rPr>
                <w:rFonts w:cstheme="minorHAnsi"/>
                <w:b/>
              </w:rPr>
            </w:pPr>
          </w:p>
        </w:tc>
        <w:tc>
          <w:tcPr>
            <w:tcW w:w="2992" w:type="pct"/>
          </w:tcPr>
          <w:p w14:paraId="7A563F30" w14:textId="77777777" w:rsidR="00ED1B61" w:rsidRPr="00896EFA" w:rsidRDefault="00ED1B61" w:rsidP="00A243F4">
            <w:pPr>
              <w:rPr>
                <w:rFonts w:cstheme="minorHAnsi"/>
                <w:b/>
              </w:rPr>
            </w:pPr>
          </w:p>
        </w:tc>
      </w:tr>
      <w:tr w:rsidR="00ED1B61" w:rsidRPr="00896EFA" w14:paraId="609927C3" w14:textId="77777777" w:rsidTr="00A243F4">
        <w:tc>
          <w:tcPr>
            <w:tcW w:w="1326" w:type="pct"/>
          </w:tcPr>
          <w:p w14:paraId="2C7FE361" w14:textId="77777777" w:rsidR="00ED1B61" w:rsidRPr="00896EFA" w:rsidRDefault="00ED1B61" w:rsidP="00A243F4">
            <w:pPr>
              <w:rPr>
                <w:rFonts w:cstheme="minorHAnsi"/>
                <w:b/>
              </w:rPr>
            </w:pPr>
          </w:p>
        </w:tc>
        <w:tc>
          <w:tcPr>
            <w:tcW w:w="682" w:type="pct"/>
          </w:tcPr>
          <w:p w14:paraId="4142BC7B" w14:textId="77777777" w:rsidR="00ED1B61" w:rsidRPr="00896EFA" w:rsidRDefault="00ED1B61" w:rsidP="00A243F4">
            <w:pPr>
              <w:rPr>
                <w:rFonts w:cstheme="minorHAnsi"/>
                <w:b/>
              </w:rPr>
            </w:pPr>
          </w:p>
        </w:tc>
        <w:tc>
          <w:tcPr>
            <w:tcW w:w="2992" w:type="pct"/>
          </w:tcPr>
          <w:p w14:paraId="38459606" w14:textId="77777777" w:rsidR="00ED1B61" w:rsidRPr="00896EFA" w:rsidRDefault="00ED1B61" w:rsidP="00A243F4">
            <w:pPr>
              <w:rPr>
                <w:rFonts w:cstheme="minorHAnsi"/>
                <w:b/>
              </w:rPr>
            </w:pPr>
          </w:p>
        </w:tc>
      </w:tr>
      <w:tr w:rsidR="00ED1B61" w:rsidRPr="00896EFA" w14:paraId="2FEA1731" w14:textId="77777777" w:rsidTr="00A243F4">
        <w:tc>
          <w:tcPr>
            <w:tcW w:w="1326" w:type="pct"/>
          </w:tcPr>
          <w:p w14:paraId="6E975DE5" w14:textId="77777777" w:rsidR="00ED1B61" w:rsidRPr="00896EFA" w:rsidRDefault="00ED1B61" w:rsidP="00A243F4">
            <w:pPr>
              <w:rPr>
                <w:rFonts w:cstheme="minorHAnsi"/>
                <w:b/>
              </w:rPr>
            </w:pPr>
          </w:p>
        </w:tc>
        <w:tc>
          <w:tcPr>
            <w:tcW w:w="682" w:type="pct"/>
          </w:tcPr>
          <w:p w14:paraId="3FFA1646" w14:textId="77777777" w:rsidR="00ED1B61" w:rsidRPr="00896EFA" w:rsidRDefault="00ED1B61" w:rsidP="00A243F4">
            <w:pPr>
              <w:rPr>
                <w:rFonts w:cstheme="minorHAnsi"/>
                <w:b/>
              </w:rPr>
            </w:pPr>
          </w:p>
        </w:tc>
        <w:tc>
          <w:tcPr>
            <w:tcW w:w="2992" w:type="pct"/>
          </w:tcPr>
          <w:p w14:paraId="78354D79" w14:textId="77777777" w:rsidR="00ED1B61" w:rsidRPr="00896EFA" w:rsidRDefault="00ED1B61" w:rsidP="00A243F4">
            <w:pPr>
              <w:rPr>
                <w:rFonts w:cstheme="minorHAnsi"/>
                <w:b/>
              </w:rPr>
            </w:pPr>
          </w:p>
        </w:tc>
      </w:tr>
      <w:tr w:rsidR="00ED1B61" w:rsidRPr="00896EFA" w14:paraId="684E0404" w14:textId="77777777" w:rsidTr="00A243F4">
        <w:tc>
          <w:tcPr>
            <w:tcW w:w="1326" w:type="pct"/>
          </w:tcPr>
          <w:p w14:paraId="42886C92" w14:textId="77777777" w:rsidR="00ED1B61" w:rsidRPr="00896EFA" w:rsidRDefault="00ED1B61" w:rsidP="00A243F4">
            <w:pPr>
              <w:rPr>
                <w:rFonts w:cstheme="minorHAnsi"/>
                <w:b/>
              </w:rPr>
            </w:pPr>
          </w:p>
        </w:tc>
        <w:tc>
          <w:tcPr>
            <w:tcW w:w="682" w:type="pct"/>
          </w:tcPr>
          <w:p w14:paraId="06B9F89B" w14:textId="77777777" w:rsidR="00ED1B61" w:rsidRPr="00896EFA" w:rsidRDefault="00ED1B61" w:rsidP="00A243F4">
            <w:pPr>
              <w:rPr>
                <w:rFonts w:cstheme="minorHAnsi"/>
                <w:b/>
              </w:rPr>
            </w:pPr>
          </w:p>
        </w:tc>
        <w:tc>
          <w:tcPr>
            <w:tcW w:w="2992" w:type="pct"/>
          </w:tcPr>
          <w:p w14:paraId="27830470" w14:textId="77777777" w:rsidR="00ED1B61" w:rsidRPr="00896EFA" w:rsidRDefault="00ED1B61" w:rsidP="00A243F4">
            <w:pPr>
              <w:rPr>
                <w:rFonts w:cstheme="minorHAnsi"/>
                <w:b/>
              </w:rPr>
            </w:pPr>
          </w:p>
        </w:tc>
      </w:tr>
      <w:tr w:rsidR="00ED1B61" w:rsidRPr="00896EFA" w14:paraId="0A5537D9" w14:textId="77777777" w:rsidTr="00A243F4">
        <w:tc>
          <w:tcPr>
            <w:tcW w:w="1326" w:type="pct"/>
          </w:tcPr>
          <w:p w14:paraId="13FD0AA9" w14:textId="77777777" w:rsidR="00ED1B61" w:rsidRPr="00896EFA" w:rsidRDefault="00ED1B61" w:rsidP="00A243F4">
            <w:pPr>
              <w:rPr>
                <w:rFonts w:cstheme="minorHAnsi"/>
                <w:b/>
              </w:rPr>
            </w:pPr>
          </w:p>
        </w:tc>
        <w:tc>
          <w:tcPr>
            <w:tcW w:w="682" w:type="pct"/>
          </w:tcPr>
          <w:p w14:paraId="6D8EBCE0" w14:textId="77777777" w:rsidR="00ED1B61" w:rsidRPr="00896EFA" w:rsidRDefault="00ED1B61" w:rsidP="00A243F4">
            <w:pPr>
              <w:rPr>
                <w:rFonts w:cstheme="minorHAnsi"/>
                <w:b/>
              </w:rPr>
            </w:pPr>
          </w:p>
        </w:tc>
        <w:tc>
          <w:tcPr>
            <w:tcW w:w="2992" w:type="pct"/>
          </w:tcPr>
          <w:p w14:paraId="17F0C228" w14:textId="77777777" w:rsidR="00ED1B61" w:rsidRPr="00896EFA" w:rsidRDefault="00ED1B61" w:rsidP="00A243F4">
            <w:pPr>
              <w:rPr>
                <w:rFonts w:cstheme="minorHAnsi"/>
                <w:b/>
              </w:rPr>
            </w:pPr>
          </w:p>
        </w:tc>
      </w:tr>
    </w:tbl>
    <w:p w14:paraId="024C45F8" w14:textId="77777777" w:rsidR="00ED1B61" w:rsidRPr="00896EFA" w:rsidRDefault="008672AB" w:rsidP="00ED1B61">
      <w:pPr>
        <w:rPr>
          <w:rFonts w:cstheme="minorHAnsi"/>
          <w:b/>
          <w:sz w:val="8"/>
        </w:rPr>
      </w:pPr>
      <w:r>
        <w:rPr>
          <w:noProof/>
        </w:rPr>
        <mc:AlternateContent>
          <mc:Choice Requires="wps">
            <w:drawing>
              <wp:anchor distT="0" distB="0" distL="114300" distR="114300" simplePos="0" relativeHeight="251691008" behindDoc="0" locked="0" layoutInCell="1" allowOverlap="1" wp14:anchorId="1C3A35B5" wp14:editId="002B1954">
                <wp:simplePos x="0" y="0"/>
                <wp:positionH relativeFrom="margin">
                  <wp:align>center</wp:align>
                </wp:positionH>
                <wp:positionV relativeFrom="paragraph">
                  <wp:posOffset>45670</wp:posOffset>
                </wp:positionV>
                <wp:extent cx="2861902" cy="1035463"/>
                <wp:effectExtent l="684530" t="0" r="775970" b="0"/>
                <wp:wrapNone/>
                <wp:docPr id="21" name="Text Box 21"/>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07534993"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35B5" id="Text Box 21" o:spid="_x0000_s1037" type="#_x0000_t202" style="position:absolute;margin-left:0;margin-top:3.6pt;width:225.35pt;height:81.55pt;rotation:-3071344fd;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" filled="f" stroked="f">
                <v:textbox>
                  <w:txbxContent>
                    <w:p w14:paraId="07534993" w14:textId="77777777" w:rsidR="000B42CE" w:rsidRPr="00AD3DB3" w:rsidRDefault="000B42CE" w:rsidP="00676C97">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p>
    <w:p w14:paraId="4324EF2B" w14:textId="77777777" w:rsidR="00ED1B61" w:rsidRPr="00896EFA" w:rsidRDefault="00ED1B61" w:rsidP="00ED1B61">
      <w:pPr>
        <w:rPr>
          <w:rFonts w:cstheme="minorHAnsi"/>
          <w:b/>
          <w:u w:val="single"/>
        </w:rPr>
      </w:pPr>
      <w:r w:rsidRPr="00896EFA">
        <w:rPr>
          <w:rFonts w:cstheme="minorHAnsi"/>
          <w:b/>
          <w:u w:val="single"/>
        </w:rPr>
        <w:t>Implementation plan Changes for Strategy # 3</w:t>
      </w:r>
    </w:p>
    <w:p w14:paraId="7AF827AD" w14:textId="77777777" w:rsidR="00ED1B61" w:rsidRPr="00896EFA" w:rsidRDefault="00ED1B61" w:rsidP="00ED1B61">
      <w:pPr>
        <w:rPr>
          <w:rFonts w:cstheme="minorHAnsi"/>
          <w:b/>
          <w:u w:val="single"/>
        </w:rPr>
      </w:pPr>
      <w:r w:rsidRPr="00896EFA">
        <w:rPr>
          <w:rFonts w:cstheme="minorHAnsi"/>
          <w:b/>
        </w:rPr>
        <w:t xml:space="preserve">Has the IP changed for this strategy      </w:t>
      </w:r>
      <w:r w:rsidRPr="00896EFA">
        <w:rPr>
          <w:rFonts w:cstheme="minorHAnsi"/>
          <w:b/>
        </w:rPr>
        <w:sym w:font="Wingdings" w:char="F06F"/>
      </w:r>
      <w:r w:rsidRPr="00896EFA">
        <w:rPr>
          <w:rFonts w:cstheme="minorHAnsi"/>
          <w:b/>
        </w:rPr>
        <w:t xml:space="preserve"> Yes </w:t>
      </w:r>
      <w:r w:rsidRPr="00896EFA">
        <w:rPr>
          <w:rFonts w:cstheme="minorHAnsi"/>
          <w:b/>
        </w:rPr>
        <w:sym w:font="Wingdings" w:char="F06F"/>
      </w:r>
      <w:r w:rsidRPr="00896EFA">
        <w:rPr>
          <w:rFonts w:cstheme="minorHAnsi"/>
          <w:b/>
        </w:rPr>
        <w:t xml:space="preserve"> No</w:t>
      </w:r>
    </w:p>
    <w:tbl>
      <w:tblPr>
        <w:tblStyle w:val="TableGrid"/>
        <w:tblW w:w="5000" w:type="pct"/>
        <w:tblLook w:val="04A0" w:firstRow="1" w:lastRow="0" w:firstColumn="1" w:lastColumn="0" w:noHBand="0" w:noVBand="1"/>
      </w:tblPr>
      <w:tblGrid>
        <w:gridCol w:w="9350"/>
      </w:tblGrid>
      <w:tr w:rsidR="00ED1B61" w:rsidRPr="00896EFA" w14:paraId="1872EE60" w14:textId="77777777" w:rsidTr="00A243F4">
        <w:trPr>
          <w:trHeight w:val="1970"/>
        </w:trPr>
        <w:tc>
          <w:tcPr>
            <w:tcW w:w="5000" w:type="pct"/>
          </w:tcPr>
          <w:p w14:paraId="1D170DA3" w14:textId="7FDDD081" w:rsidR="00ED1B61" w:rsidRPr="00896EFA" w:rsidRDefault="00ED1B61" w:rsidP="00A243F4">
            <w:pPr>
              <w:rPr>
                <w:rFonts w:cstheme="minorHAnsi"/>
                <w:b/>
              </w:rPr>
            </w:pPr>
            <w:r w:rsidRPr="00896EFA">
              <w:rPr>
                <w:rFonts w:cstheme="minorHAnsi"/>
                <w:b/>
              </w:rPr>
              <w:t>Please explain why the IP has changed</w:t>
            </w:r>
            <w:r w:rsidR="004F76D4">
              <w:rPr>
                <w:rFonts w:cstheme="minorHAnsi"/>
                <w:b/>
              </w:rPr>
              <w:t xml:space="preserve">. </w:t>
            </w:r>
            <w:r w:rsidRPr="00896EFA">
              <w:rPr>
                <w:rFonts w:cstheme="minorHAnsi"/>
                <w:b/>
              </w:rPr>
              <w:t xml:space="preserve"> (Include new or altered action steps or activities</w:t>
            </w:r>
            <w:r w:rsidR="004F76D4">
              <w:rPr>
                <w:rFonts w:cstheme="minorHAnsi"/>
                <w:b/>
              </w:rPr>
              <w:t>.</w:t>
            </w:r>
            <w:r w:rsidRPr="00896EFA">
              <w:rPr>
                <w:rFonts w:cstheme="minorHAnsi"/>
                <w:b/>
              </w:rPr>
              <w:t>):</w:t>
            </w:r>
          </w:p>
        </w:tc>
      </w:tr>
    </w:tbl>
    <w:p w14:paraId="0C2F8948" w14:textId="77777777" w:rsidR="00DD14D0" w:rsidRDefault="00DD14D0" w:rsidP="00ED1B61">
      <w:pPr>
        <w:rPr>
          <w:rFonts w:cstheme="minorHAnsi"/>
          <w:b/>
          <w:u w:val="single"/>
        </w:rPr>
      </w:pPr>
    </w:p>
    <w:p w14:paraId="16B24FAC" w14:textId="77777777" w:rsidR="00ED1B61" w:rsidRPr="00896EFA" w:rsidRDefault="00ED1B61" w:rsidP="00ED1B61">
      <w:pPr>
        <w:rPr>
          <w:rFonts w:cstheme="minorHAnsi"/>
          <w:b/>
          <w:u w:val="single"/>
        </w:rPr>
      </w:pPr>
      <w:r w:rsidRPr="00896EFA">
        <w:rPr>
          <w:rFonts w:cstheme="minorHAnsi"/>
          <w:b/>
          <w:u w:val="single"/>
        </w:rPr>
        <w:t>Other</w:t>
      </w:r>
    </w:p>
    <w:tbl>
      <w:tblPr>
        <w:tblStyle w:val="TableGrid"/>
        <w:tblW w:w="5000" w:type="pct"/>
        <w:tblLook w:val="04A0" w:firstRow="1" w:lastRow="0" w:firstColumn="1" w:lastColumn="0" w:noHBand="0" w:noVBand="1"/>
      </w:tblPr>
      <w:tblGrid>
        <w:gridCol w:w="9350"/>
      </w:tblGrid>
      <w:tr w:rsidR="00ED1B61" w:rsidRPr="00896EFA" w14:paraId="50DA7264" w14:textId="77777777" w:rsidTr="00A243F4">
        <w:tc>
          <w:tcPr>
            <w:tcW w:w="5000" w:type="pct"/>
          </w:tcPr>
          <w:p w14:paraId="51A73C05" w14:textId="77777777" w:rsidR="00ED1B61" w:rsidRPr="00896EFA" w:rsidRDefault="00ED1B61" w:rsidP="00A243F4">
            <w:pPr>
              <w:rPr>
                <w:rFonts w:cstheme="minorHAnsi"/>
                <w:b/>
              </w:rPr>
            </w:pPr>
            <w:r w:rsidRPr="00896EFA">
              <w:rPr>
                <w:rFonts w:cstheme="minorHAnsi"/>
                <w:b/>
              </w:rPr>
              <w:t>Provide comments or questions related to this past month’s activities:</w:t>
            </w:r>
          </w:p>
          <w:p w14:paraId="17B6710C" w14:textId="77777777" w:rsidR="00ED1B61" w:rsidRPr="00896EFA" w:rsidRDefault="00ED1B61" w:rsidP="00A243F4">
            <w:pPr>
              <w:rPr>
                <w:rFonts w:cstheme="minorHAnsi"/>
                <w:b/>
              </w:rPr>
            </w:pPr>
          </w:p>
          <w:p w14:paraId="4D1B9C0C" w14:textId="77777777" w:rsidR="00ED1B61" w:rsidRPr="00896EFA" w:rsidRDefault="00ED1B61" w:rsidP="00A243F4">
            <w:pPr>
              <w:rPr>
                <w:rFonts w:cstheme="minorHAnsi"/>
                <w:b/>
              </w:rPr>
            </w:pPr>
          </w:p>
          <w:p w14:paraId="373E4529" w14:textId="77777777" w:rsidR="00ED1B61" w:rsidRPr="00896EFA" w:rsidRDefault="00ED1B61" w:rsidP="00A243F4">
            <w:pPr>
              <w:rPr>
                <w:rFonts w:cstheme="minorHAnsi"/>
                <w:b/>
              </w:rPr>
            </w:pPr>
          </w:p>
          <w:p w14:paraId="6AF016B3" w14:textId="77777777" w:rsidR="00ED1B61" w:rsidRPr="00896EFA" w:rsidRDefault="00ED1B61" w:rsidP="00A243F4">
            <w:pPr>
              <w:rPr>
                <w:rFonts w:cstheme="minorHAnsi"/>
                <w:b/>
              </w:rPr>
            </w:pPr>
          </w:p>
          <w:p w14:paraId="17A3C4F2" w14:textId="77777777" w:rsidR="00ED1B61" w:rsidRPr="00896EFA" w:rsidRDefault="00ED1B61" w:rsidP="00A243F4">
            <w:pPr>
              <w:rPr>
                <w:rFonts w:cstheme="minorHAnsi"/>
                <w:b/>
              </w:rPr>
            </w:pPr>
          </w:p>
          <w:p w14:paraId="00C72B65" w14:textId="77777777" w:rsidR="00ED1B61" w:rsidRPr="00896EFA" w:rsidRDefault="00ED1B61" w:rsidP="00A243F4">
            <w:pPr>
              <w:rPr>
                <w:rFonts w:cstheme="minorHAnsi"/>
                <w:b/>
              </w:rPr>
            </w:pPr>
          </w:p>
          <w:p w14:paraId="73D86CFF" w14:textId="77777777" w:rsidR="00ED1B61" w:rsidRPr="00896EFA" w:rsidRDefault="00ED1B61" w:rsidP="00A243F4">
            <w:pPr>
              <w:rPr>
                <w:rFonts w:cstheme="minorHAnsi"/>
                <w:b/>
                <w:sz w:val="28"/>
              </w:rPr>
            </w:pPr>
          </w:p>
        </w:tc>
      </w:tr>
    </w:tbl>
    <w:p w14:paraId="6763402A" w14:textId="77777777" w:rsidR="005B3147" w:rsidRDefault="005B3147" w:rsidP="005B3147"/>
    <w:p w14:paraId="65A1834A" w14:textId="77777777" w:rsidR="00DD14D0" w:rsidRPr="005B3147" w:rsidRDefault="00DD14D0" w:rsidP="005B3147"/>
    <w:p w14:paraId="0036ADA4" w14:textId="77777777" w:rsidR="000745A1" w:rsidRPr="00C93298" w:rsidRDefault="000745A1" w:rsidP="00580F3C">
      <w:pPr>
        <w:pStyle w:val="Heading2"/>
        <w:rPr>
          <w:b/>
          <w:color w:val="00B0F0"/>
          <w:sz w:val="30"/>
          <w:szCs w:val="30"/>
        </w:rPr>
      </w:pPr>
      <w:bookmarkStart w:id="174" w:name="_Toc475369458"/>
      <w:r w:rsidRPr="00C93298">
        <w:rPr>
          <w:b/>
          <w:color w:val="00B0F0"/>
          <w:sz w:val="30"/>
          <w:szCs w:val="30"/>
        </w:rPr>
        <w:t>Implementation Plan</w:t>
      </w:r>
      <w:bookmarkEnd w:id="174"/>
    </w:p>
    <w:p w14:paraId="4CB01471" w14:textId="77777777" w:rsidR="00A459FC" w:rsidRDefault="00A459FC" w:rsidP="00A459FC">
      <w:pPr>
        <w:jc w:val="center"/>
      </w:pPr>
    </w:p>
    <w:p w14:paraId="1A0CFECF" w14:textId="77777777" w:rsidR="00A459FC" w:rsidRDefault="00A459FC" w:rsidP="00A459FC">
      <w:pPr>
        <w:jc w:val="center"/>
      </w:pPr>
    </w:p>
    <w:p w14:paraId="7F97FF32" w14:textId="77777777" w:rsidR="00A459FC" w:rsidRDefault="00A459FC" w:rsidP="00A459FC">
      <w:pPr>
        <w:jc w:val="center"/>
      </w:pPr>
    </w:p>
    <w:p w14:paraId="0526239E" w14:textId="77777777" w:rsidR="00580F3C" w:rsidRPr="00E75E62" w:rsidRDefault="00A459FC" w:rsidP="00A459FC">
      <w:pPr>
        <w:jc w:val="center"/>
        <w:rPr>
          <w:b/>
          <w:color w:val="FF0000"/>
          <w:sz w:val="32"/>
          <w:szCs w:val="32"/>
          <w:u w:val="single"/>
        </w:rPr>
      </w:pPr>
      <w:r w:rsidRPr="00E75E62">
        <w:rPr>
          <w:b/>
          <w:color w:val="FF0000"/>
          <w:sz w:val="32"/>
          <w:szCs w:val="32"/>
          <w:u w:val="single"/>
        </w:rPr>
        <w:t>Example Implementation Plans may be found online.</w:t>
      </w:r>
    </w:p>
    <w:p w14:paraId="23312104" w14:textId="77777777" w:rsidR="00A459FC" w:rsidRPr="00E75E62" w:rsidRDefault="00A459FC" w:rsidP="00A459FC">
      <w:pPr>
        <w:jc w:val="center"/>
        <w:rPr>
          <w:b/>
          <w:color w:val="FF0000"/>
          <w:sz w:val="32"/>
          <w:szCs w:val="32"/>
          <w:u w:val="single"/>
        </w:rPr>
      </w:pPr>
      <w:r w:rsidRPr="00E75E62">
        <w:rPr>
          <w:b/>
          <w:color w:val="FF0000"/>
          <w:sz w:val="32"/>
          <w:szCs w:val="32"/>
          <w:u w:val="single"/>
        </w:rPr>
        <w:t>You may access them on the GA-SPS website (see link in “Resources”).</w:t>
      </w:r>
    </w:p>
    <w:p w14:paraId="2ECC6E45" w14:textId="77777777" w:rsidR="00E22367" w:rsidRDefault="00E22367" w:rsidP="00E22367">
      <w:pPr>
        <w:jc w:val="center"/>
        <w:rPr>
          <w:b/>
          <w:color w:val="FF0000"/>
          <w:sz w:val="32"/>
          <w:szCs w:val="32"/>
        </w:rPr>
      </w:pPr>
    </w:p>
    <w:p w14:paraId="73AF2268" w14:textId="77777777" w:rsidR="00DD14D0" w:rsidRDefault="00C132F7" w:rsidP="00E22367">
      <w:pPr>
        <w:jc w:val="center"/>
        <w:rPr>
          <w:b/>
          <w:color w:val="FF0000"/>
          <w:sz w:val="32"/>
          <w:szCs w:val="32"/>
        </w:rPr>
      </w:pPr>
      <w:hyperlink r:id="rId30" w:history="1">
        <w:r w:rsidR="00271ED5" w:rsidRPr="001E6D94">
          <w:rPr>
            <w:rStyle w:val="Hyperlink"/>
            <w:b/>
            <w:sz w:val="32"/>
            <w:szCs w:val="32"/>
          </w:rPr>
          <w:t>http://ga-sps.org/resources</w:t>
        </w:r>
      </w:hyperlink>
    </w:p>
    <w:p w14:paraId="20C7EBB7" w14:textId="77777777" w:rsidR="00271ED5" w:rsidRPr="00E22367" w:rsidRDefault="00271ED5" w:rsidP="00E22367">
      <w:pPr>
        <w:jc w:val="center"/>
        <w:rPr>
          <w:b/>
          <w:color w:val="FF0000"/>
          <w:sz w:val="32"/>
          <w:szCs w:val="32"/>
        </w:rPr>
      </w:pPr>
    </w:p>
    <w:p w14:paraId="30AA8FBE" w14:textId="77777777" w:rsidR="00DD14D0" w:rsidRDefault="00DD14D0" w:rsidP="00580F3C"/>
    <w:p w14:paraId="1A5931B6" w14:textId="77777777" w:rsidR="00DD14D0" w:rsidRDefault="00DD14D0" w:rsidP="00580F3C"/>
    <w:p w14:paraId="6AD4C3BE" w14:textId="77777777" w:rsidR="00DD14D0" w:rsidRDefault="00DD14D0" w:rsidP="00580F3C"/>
    <w:p w14:paraId="7F664BCD" w14:textId="77777777" w:rsidR="00DD14D0" w:rsidRDefault="00DD14D0" w:rsidP="00580F3C"/>
    <w:p w14:paraId="1276FA60" w14:textId="77777777" w:rsidR="00DD14D0" w:rsidRDefault="00DD14D0" w:rsidP="00580F3C"/>
    <w:p w14:paraId="796FF4EF" w14:textId="77777777" w:rsidR="00DD14D0" w:rsidRDefault="00DD14D0" w:rsidP="00580F3C"/>
    <w:p w14:paraId="571480A4" w14:textId="77777777" w:rsidR="00DD14D0" w:rsidRDefault="00DD14D0" w:rsidP="00580F3C"/>
    <w:p w14:paraId="4897EB52" w14:textId="77777777" w:rsidR="00DD14D0" w:rsidRDefault="00DD14D0" w:rsidP="00580F3C"/>
    <w:p w14:paraId="072B772B" w14:textId="77777777" w:rsidR="00DD14D0" w:rsidRDefault="00DD14D0" w:rsidP="00580F3C"/>
    <w:p w14:paraId="29875FF3" w14:textId="77777777" w:rsidR="00DD14D0" w:rsidRDefault="00DD14D0" w:rsidP="00580F3C"/>
    <w:p w14:paraId="4978B103" w14:textId="77777777" w:rsidR="00DD14D0" w:rsidRDefault="00DD14D0" w:rsidP="00580F3C"/>
    <w:p w14:paraId="362BA1B9" w14:textId="77777777" w:rsidR="00DD14D0" w:rsidRDefault="00DD14D0" w:rsidP="00580F3C"/>
    <w:p w14:paraId="42E803AF" w14:textId="77777777" w:rsidR="00DD14D0" w:rsidRDefault="00DD14D0" w:rsidP="00580F3C"/>
    <w:p w14:paraId="59E2235E" w14:textId="77777777" w:rsidR="00DD14D0" w:rsidRDefault="00DD14D0" w:rsidP="00580F3C"/>
    <w:p w14:paraId="5373C256" w14:textId="77777777" w:rsidR="00DD14D0" w:rsidRDefault="00DD14D0" w:rsidP="00580F3C"/>
    <w:p w14:paraId="1AF33A61" w14:textId="77777777" w:rsidR="00DD14D0" w:rsidRDefault="00DD14D0" w:rsidP="00580F3C"/>
    <w:p w14:paraId="00136C9D" w14:textId="77777777" w:rsidR="000745A1" w:rsidRPr="00C93298" w:rsidRDefault="000745A1" w:rsidP="006A55C8">
      <w:pPr>
        <w:pStyle w:val="Heading2"/>
        <w:spacing w:before="0"/>
        <w:rPr>
          <w:rFonts w:asciiTheme="minorHAnsi" w:hAnsiTheme="minorHAnsi" w:cstheme="minorHAnsi"/>
          <w:b/>
          <w:color w:val="E7E6E6" w:themeColor="background2"/>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75" w:name="_Toc475369459"/>
      <w:r w:rsidRPr="00C93298">
        <w:rPr>
          <w:rFonts w:asciiTheme="minorHAnsi" w:hAnsiTheme="minorHAnsi" w:cstheme="minorHAnsi"/>
          <w:b/>
          <w:color w:val="00B0F0"/>
          <w:sz w:val="30"/>
          <w:szCs w:val="30"/>
        </w:rPr>
        <w:t>Budget Adjustment Form</w:t>
      </w:r>
      <w:bookmarkEnd w:id="175"/>
    </w:p>
    <w:p w14:paraId="043A808E" w14:textId="77777777" w:rsidR="00EA496D" w:rsidRDefault="00AD3DB3" w:rsidP="009D4381">
      <w:pPr>
        <w:jc w:val="center"/>
      </w:pPr>
      <w:r>
        <w:rPr>
          <w:noProof/>
        </w:rPr>
        <mc:AlternateContent>
          <mc:Choice Requires="wps">
            <w:drawing>
              <wp:anchor distT="0" distB="0" distL="114300" distR="114300" simplePos="0" relativeHeight="251676672" behindDoc="0" locked="0" layoutInCell="1" allowOverlap="1" wp14:anchorId="10776451" wp14:editId="4F501EC4">
                <wp:simplePos x="0" y="0"/>
                <wp:positionH relativeFrom="margin">
                  <wp:align>center</wp:align>
                </wp:positionH>
                <wp:positionV relativeFrom="paragraph">
                  <wp:posOffset>2758440</wp:posOffset>
                </wp:positionV>
                <wp:extent cx="2861902" cy="1035463"/>
                <wp:effectExtent l="684530" t="0" r="775970" b="0"/>
                <wp:wrapNone/>
                <wp:docPr id="8" name="Text Box 8"/>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535DE4A6" w14:textId="77777777" w:rsidR="000B42CE" w:rsidRPr="00AD3DB3" w:rsidRDefault="000B42CE" w:rsidP="00AD3DB3">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76" w:name="_Toc475018645"/>
                            <w:bookmarkStart w:id="177" w:name="_Toc475369460"/>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76"/>
                            <w:bookmarkEnd w:id="1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6451" id="Text Box 8" o:spid="_x0000_s1038" type="#_x0000_t202" style="position:absolute;left:0;text-align:left;margin-left:0;margin-top:217.2pt;width:225.35pt;height:81.55pt;rotation:-3071344fd;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" filled="f" stroked="f">
                <v:textbox>
                  <w:txbxContent>
                    <w:p w14:paraId="535DE4A6" w14:textId="77777777" w:rsidR="000B42CE" w:rsidRPr="00AD3DB3" w:rsidRDefault="000B42CE" w:rsidP="00AD3DB3">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82" w:name="_Toc475018645"/>
                      <w:bookmarkStart w:id="183" w:name="_Toc475369460"/>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bookmarkEnd w:id="182"/>
                      <w:bookmarkEnd w:id="183"/>
                    </w:p>
                  </w:txbxContent>
                </v:textbox>
                <w10:wrap anchorx="margin"/>
              </v:shape>
            </w:pict>
          </mc:Fallback>
        </mc:AlternateContent>
      </w:r>
      <w:r w:rsidR="009D4381">
        <w:rPr>
          <w:noProof/>
        </w:rPr>
        <w:drawing>
          <wp:inline distT="0" distB="0" distL="0" distR="0" wp14:anchorId="4FB914E8" wp14:editId="0A63F42E">
            <wp:extent cx="5095875" cy="624965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9899" cy="6279121"/>
                    </a:xfrm>
                    <a:prstGeom prst="rect">
                      <a:avLst/>
                    </a:prstGeom>
                    <a:noFill/>
                    <a:ln>
                      <a:noFill/>
                    </a:ln>
                  </pic:spPr>
                </pic:pic>
              </a:graphicData>
            </a:graphic>
          </wp:inline>
        </w:drawing>
      </w:r>
    </w:p>
    <w:p w14:paraId="53627FEF" w14:textId="77777777" w:rsidR="00AE6BC3" w:rsidRDefault="00AE6BC3" w:rsidP="006A55C8">
      <w:pPr>
        <w:pStyle w:val="Heading2"/>
        <w:spacing w:before="0"/>
        <w:rPr>
          <w:rFonts w:asciiTheme="minorHAnsi" w:hAnsiTheme="minorHAnsi" w:cstheme="minorHAnsi"/>
          <w:b/>
          <w:color w:val="00B0F0"/>
        </w:rPr>
      </w:pPr>
    </w:p>
    <w:p w14:paraId="04D2CBBD" w14:textId="77777777" w:rsidR="005623BA" w:rsidRDefault="005623BA" w:rsidP="006A55C8">
      <w:pPr>
        <w:pStyle w:val="Heading2"/>
        <w:spacing w:before="0"/>
        <w:rPr>
          <w:rFonts w:asciiTheme="minorHAnsi" w:eastAsiaTheme="minorHAnsi" w:hAnsiTheme="minorHAnsi" w:cstheme="minorBidi"/>
          <w:color w:val="auto"/>
          <w:sz w:val="22"/>
          <w:szCs w:val="22"/>
        </w:rPr>
      </w:pPr>
      <w:bookmarkStart w:id="178" w:name="_Toc475369461"/>
    </w:p>
    <w:p w14:paraId="25DEBFBE" w14:textId="77777777" w:rsidR="0029705D" w:rsidRPr="0029705D" w:rsidRDefault="0029705D" w:rsidP="0029705D"/>
    <w:p w14:paraId="6D6EAAB2" w14:textId="77777777" w:rsidR="000745A1" w:rsidRDefault="000745A1" w:rsidP="006A55C8">
      <w:pPr>
        <w:pStyle w:val="Heading2"/>
        <w:spacing w:before="0"/>
        <w:rPr>
          <w:rFonts w:asciiTheme="minorHAnsi" w:hAnsiTheme="minorHAnsi" w:cstheme="minorHAnsi"/>
          <w:b/>
          <w:color w:val="00B0F0"/>
          <w:sz w:val="30"/>
          <w:szCs w:val="30"/>
        </w:rPr>
      </w:pPr>
      <w:r w:rsidRPr="00C93298">
        <w:rPr>
          <w:rFonts w:asciiTheme="minorHAnsi" w:hAnsiTheme="minorHAnsi" w:cstheme="minorHAnsi"/>
          <w:b/>
          <w:color w:val="00B0F0"/>
          <w:sz w:val="30"/>
          <w:szCs w:val="30"/>
        </w:rPr>
        <w:t>Creatives Approval Form</w:t>
      </w:r>
      <w:bookmarkEnd w:id="178"/>
    </w:p>
    <w:p w14:paraId="4997643A" w14:textId="77777777" w:rsidR="0029705D" w:rsidRPr="0029705D" w:rsidRDefault="0029705D" w:rsidP="0029705D"/>
    <w:p w14:paraId="4FECDEC2" w14:textId="77777777" w:rsidR="00EC6C8E" w:rsidRPr="005A21A1" w:rsidRDefault="00EC6C8E" w:rsidP="00EC6C8E">
      <w:pPr>
        <w:pStyle w:val="NoSpacing"/>
        <w:jc w:val="center"/>
        <w:rPr>
          <w:b/>
          <w:sz w:val="28"/>
        </w:rPr>
      </w:pPr>
      <w:r w:rsidRPr="005A21A1">
        <w:rPr>
          <w:b/>
          <w:sz w:val="28"/>
        </w:rPr>
        <w:t>Georgia Department of Behavioral Health &amp; Developmental Disabilities</w:t>
      </w:r>
    </w:p>
    <w:p w14:paraId="4D2AA293" w14:textId="77777777" w:rsidR="00EC6C8E" w:rsidRPr="005A21A1" w:rsidRDefault="00EC6C8E" w:rsidP="00EC6C8E">
      <w:pPr>
        <w:pStyle w:val="NoSpacing"/>
        <w:jc w:val="center"/>
        <w:rPr>
          <w:b/>
          <w:sz w:val="28"/>
        </w:rPr>
      </w:pPr>
      <w:r w:rsidRPr="005A21A1">
        <w:rPr>
          <w:b/>
          <w:sz w:val="28"/>
        </w:rPr>
        <w:t>Office of Behavioral Health Prevention</w:t>
      </w:r>
    </w:p>
    <w:p w14:paraId="77ABC308" w14:textId="77777777" w:rsidR="00EC6C8E" w:rsidRPr="005A21A1" w:rsidRDefault="00EC6C8E" w:rsidP="00EC6C8E">
      <w:pPr>
        <w:pStyle w:val="NoSpacing"/>
        <w:jc w:val="center"/>
        <w:rPr>
          <w:b/>
          <w:sz w:val="28"/>
        </w:rPr>
      </w:pPr>
      <w:r w:rsidRPr="005A21A1">
        <w:rPr>
          <w:b/>
          <w:sz w:val="28"/>
        </w:rPr>
        <w:t>Communications Approval Submission Form</w:t>
      </w:r>
    </w:p>
    <w:p w14:paraId="1365FDC0" w14:textId="77777777" w:rsidR="00EC6C8E" w:rsidRDefault="00EC6C8E" w:rsidP="00EC6C8E"/>
    <w:p w14:paraId="4AC45B55" w14:textId="77777777" w:rsidR="00EC6C8E" w:rsidRPr="005A21A1" w:rsidRDefault="00EC6C8E" w:rsidP="00EC6C8E">
      <w:pPr>
        <w:rPr>
          <w:rFonts w:ascii="Calibri" w:hAnsi="Calibri"/>
          <w:b/>
          <w:color w:val="000000"/>
          <w:sz w:val="24"/>
          <w:szCs w:val="24"/>
        </w:rPr>
      </w:pPr>
      <w:r>
        <w:rPr>
          <w:rFonts w:ascii="Calibri" w:hAnsi="Calibri"/>
          <w:b/>
          <w:color w:val="000000"/>
          <w:sz w:val="28"/>
          <w:szCs w:val="24"/>
        </w:rPr>
        <w:t xml:space="preserve">Project Title / Associated Strategy: </w:t>
      </w:r>
      <w:r>
        <w:rPr>
          <w:rFonts w:ascii="Calibri" w:hAnsi="Calibri"/>
          <w:b/>
          <w:color w:val="000000"/>
          <w:sz w:val="24"/>
          <w:szCs w:val="24"/>
        </w:rPr>
        <w:t>____________________________________________</w:t>
      </w:r>
    </w:p>
    <w:p w14:paraId="69F0A8A3" w14:textId="77777777" w:rsidR="00EC6C8E" w:rsidRPr="005A21A1" w:rsidRDefault="00EC6C8E" w:rsidP="00EC6C8E">
      <w:pPr>
        <w:rPr>
          <w:rFonts w:ascii="Calibri" w:hAnsi="Calibri"/>
          <w:b/>
          <w:color w:val="000000"/>
          <w:sz w:val="2"/>
          <w:szCs w:val="24"/>
        </w:rPr>
      </w:pPr>
    </w:p>
    <w:p w14:paraId="50827079" w14:textId="77777777" w:rsidR="00EC6C8E" w:rsidRDefault="00EC6C8E" w:rsidP="00EC6C8E">
      <w:pPr>
        <w:rPr>
          <w:rFonts w:ascii="Calibri" w:hAnsi="Calibri"/>
          <w:b/>
          <w:color w:val="000000"/>
          <w:sz w:val="24"/>
          <w:szCs w:val="24"/>
        </w:rPr>
      </w:pPr>
      <w:r>
        <w:rPr>
          <w:rFonts w:ascii="Calibri" w:hAnsi="Calibri"/>
          <w:b/>
          <w:color w:val="000000"/>
          <w:sz w:val="28"/>
          <w:szCs w:val="24"/>
        </w:rPr>
        <w:t xml:space="preserve">Provider Name: </w:t>
      </w:r>
      <w:r w:rsidRPr="00797D6A">
        <w:rPr>
          <w:rFonts w:ascii="Calibri" w:hAnsi="Calibri"/>
          <w:b/>
          <w:color w:val="000000"/>
          <w:sz w:val="24"/>
          <w:szCs w:val="24"/>
        </w:rPr>
        <w:t>________________________________________________</w:t>
      </w:r>
      <w:r>
        <w:rPr>
          <w:rFonts w:ascii="Calibri" w:hAnsi="Calibri"/>
          <w:b/>
          <w:color w:val="000000"/>
          <w:sz w:val="24"/>
          <w:szCs w:val="24"/>
        </w:rPr>
        <w:t>____________</w:t>
      </w:r>
      <w:r w:rsidRPr="00797D6A">
        <w:rPr>
          <w:rFonts w:ascii="Calibri" w:hAnsi="Calibri"/>
          <w:b/>
          <w:color w:val="000000"/>
          <w:sz w:val="24"/>
          <w:szCs w:val="24"/>
        </w:rPr>
        <w:t>__</w:t>
      </w:r>
    </w:p>
    <w:p w14:paraId="3721A414" w14:textId="77777777" w:rsidR="00EC6C8E" w:rsidRPr="00797D6A" w:rsidRDefault="00EC6C8E" w:rsidP="00EC6C8E">
      <w:pPr>
        <w:rPr>
          <w:rFonts w:ascii="Calibri" w:hAnsi="Calibri"/>
          <w:b/>
          <w:color w:val="000000"/>
          <w:sz w:val="2"/>
          <w:szCs w:val="24"/>
        </w:rPr>
      </w:pPr>
    </w:p>
    <w:p w14:paraId="20A0701B" w14:textId="77777777" w:rsidR="00EC6C8E" w:rsidRDefault="00EC6C8E" w:rsidP="00EC6C8E">
      <w:pPr>
        <w:rPr>
          <w:rFonts w:ascii="Calibri" w:hAnsi="Calibri"/>
          <w:b/>
          <w:color w:val="000000"/>
          <w:sz w:val="24"/>
          <w:szCs w:val="24"/>
        </w:rPr>
      </w:pPr>
      <w:r w:rsidRPr="00797D6A">
        <w:rPr>
          <w:rFonts w:ascii="Calibri" w:hAnsi="Calibri"/>
          <w:b/>
          <w:color w:val="000000"/>
          <w:sz w:val="28"/>
          <w:szCs w:val="24"/>
        </w:rPr>
        <w:t xml:space="preserve">Provider Contact Name: </w:t>
      </w:r>
      <w:r>
        <w:rPr>
          <w:rFonts w:ascii="Calibri" w:hAnsi="Calibri"/>
          <w:b/>
          <w:color w:val="000000"/>
          <w:sz w:val="24"/>
          <w:szCs w:val="24"/>
        </w:rPr>
        <w:t>______________________________________________________</w:t>
      </w:r>
    </w:p>
    <w:p w14:paraId="45F9714F" w14:textId="77777777" w:rsidR="00EC6C8E" w:rsidRPr="00797D6A" w:rsidRDefault="00EC6C8E" w:rsidP="00EC6C8E">
      <w:pPr>
        <w:rPr>
          <w:rFonts w:ascii="Calibri" w:hAnsi="Calibri"/>
          <w:b/>
          <w:color w:val="000000"/>
          <w:sz w:val="2"/>
          <w:szCs w:val="24"/>
        </w:rPr>
      </w:pPr>
    </w:p>
    <w:p w14:paraId="0D7CB1B4" w14:textId="0962DCA3" w:rsidR="00EC6C8E" w:rsidRPr="00797D6A" w:rsidRDefault="00EC6C8E" w:rsidP="00EC6C8E">
      <w:pPr>
        <w:rPr>
          <w:rFonts w:ascii="Calibri" w:hAnsi="Calibri"/>
          <w:b/>
          <w:color w:val="000000"/>
          <w:sz w:val="24"/>
          <w:szCs w:val="24"/>
        </w:rPr>
      </w:pPr>
      <w:r w:rsidRPr="00797D6A">
        <w:rPr>
          <w:rFonts w:ascii="Calibri" w:hAnsi="Calibri"/>
          <w:b/>
          <w:color w:val="000000"/>
          <w:sz w:val="28"/>
          <w:szCs w:val="24"/>
        </w:rPr>
        <w:t>Provider Contact Information:</w:t>
      </w:r>
      <w:r>
        <w:rPr>
          <w:rFonts w:ascii="Calibri" w:hAnsi="Calibri"/>
          <w:b/>
          <w:color w:val="000000"/>
          <w:sz w:val="28"/>
          <w:szCs w:val="24"/>
        </w:rPr>
        <w:t xml:space="preserve"> </w:t>
      </w:r>
      <w:r>
        <w:rPr>
          <w:rFonts w:ascii="Calibri" w:hAnsi="Calibri"/>
          <w:b/>
          <w:color w:val="000000"/>
          <w:sz w:val="24"/>
          <w:szCs w:val="24"/>
          <w:u w:val="single"/>
        </w:rPr>
        <w:t>(email)</w:t>
      </w:r>
      <w:r>
        <w:rPr>
          <w:rFonts w:ascii="Calibri" w:hAnsi="Calibri"/>
          <w:b/>
          <w:color w:val="000000"/>
          <w:sz w:val="24"/>
          <w:szCs w:val="24"/>
        </w:rPr>
        <w:t>________________________</w:t>
      </w:r>
      <w:r>
        <w:rPr>
          <w:rFonts w:ascii="Calibri" w:hAnsi="Calibri"/>
          <w:b/>
          <w:color w:val="000000"/>
          <w:sz w:val="24"/>
          <w:szCs w:val="24"/>
          <w:u w:val="single"/>
        </w:rPr>
        <w:t>(ph)</w:t>
      </w:r>
      <w:r>
        <w:rPr>
          <w:rFonts w:ascii="Calibri" w:hAnsi="Calibri"/>
          <w:b/>
          <w:color w:val="000000"/>
          <w:sz w:val="24"/>
          <w:szCs w:val="24"/>
        </w:rPr>
        <w:t>______________</w:t>
      </w:r>
    </w:p>
    <w:p w14:paraId="03B9FD3E" w14:textId="77777777" w:rsidR="00EC6C8E" w:rsidRPr="00797D6A" w:rsidRDefault="00EC6C8E" w:rsidP="00EC6C8E">
      <w:pPr>
        <w:rPr>
          <w:rFonts w:ascii="Calibri" w:hAnsi="Calibri"/>
          <w:b/>
          <w:color w:val="000000"/>
          <w:sz w:val="6"/>
          <w:szCs w:val="24"/>
        </w:rPr>
      </w:pPr>
    </w:p>
    <w:p w14:paraId="1134E581" w14:textId="77777777" w:rsidR="00EC6C8E" w:rsidRDefault="00EC6C8E" w:rsidP="00EC6C8E">
      <w:pPr>
        <w:rPr>
          <w:rFonts w:ascii="Calibri" w:hAnsi="Calibri"/>
          <w:b/>
          <w:color w:val="000000"/>
          <w:sz w:val="28"/>
          <w:szCs w:val="24"/>
        </w:rPr>
      </w:pPr>
      <w:r>
        <w:rPr>
          <w:rFonts w:ascii="Calibri" w:hAnsi="Calibri"/>
          <w:b/>
          <w:color w:val="000000"/>
          <w:sz w:val="28"/>
          <w:szCs w:val="24"/>
        </w:rPr>
        <w:t xml:space="preserve">Region:    </w:t>
      </w:r>
      <w:r>
        <w:rPr>
          <w:rFonts w:ascii="Calibri" w:hAnsi="Calibri"/>
          <w:b/>
          <w:color w:val="000000"/>
          <w:sz w:val="28"/>
          <w:szCs w:val="24"/>
        </w:rPr>
        <w:sym w:font="Wingdings" w:char="F06F"/>
      </w:r>
      <w:r>
        <w:rPr>
          <w:rFonts w:ascii="Calibri" w:hAnsi="Calibri"/>
          <w:b/>
          <w:color w:val="000000"/>
          <w:sz w:val="28"/>
          <w:szCs w:val="24"/>
        </w:rPr>
        <w:t xml:space="preserve">  1          </w:t>
      </w:r>
      <w:r>
        <w:rPr>
          <w:rFonts w:ascii="Calibri" w:hAnsi="Calibri"/>
          <w:b/>
          <w:color w:val="000000"/>
          <w:sz w:val="28"/>
          <w:szCs w:val="24"/>
        </w:rPr>
        <w:sym w:font="Wingdings" w:char="F06F"/>
      </w:r>
      <w:r>
        <w:rPr>
          <w:rFonts w:ascii="Calibri" w:hAnsi="Calibri"/>
          <w:b/>
          <w:color w:val="000000"/>
          <w:sz w:val="28"/>
          <w:szCs w:val="24"/>
        </w:rPr>
        <w:t xml:space="preserve">  2           </w:t>
      </w:r>
      <w:r>
        <w:rPr>
          <w:rFonts w:ascii="Calibri" w:hAnsi="Calibri"/>
          <w:b/>
          <w:color w:val="000000"/>
          <w:sz w:val="28"/>
          <w:szCs w:val="24"/>
        </w:rPr>
        <w:sym w:font="Wingdings" w:char="F06F"/>
      </w:r>
      <w:r>
        <w:rPr>
          <w:rFonts w:ascii="Calibri" w:hAnsi="Calibri"/>
          <w:b/>
          <w:color w:val="000000"/>
          <w:sz w:val="28"/>
          <w:szCs w:val="24"/>
        </w:rPr>
        <w:t xml:space="preserve">  3   </w:t>
      </w:r>
      <w:r w:rsidR="008672AB" w:rsidRPr="008672AB">
        <w:rPr>
          <w:noProof/>
        </w:rPr>
        <mc:AlternateContent>
          <mc:Choice Requires="wps">
            <w:drawing>
              <wp:anchor distT="0" distB="0" distL="114300" distR="114300" simplePos="0" relativeHeight="251709440" behindDoc="0" locked="0" layoutInCell="1" allowOverlap="1" wp14:anchorId="379B51C4" wp14:editId="5C9CA9DD">
                <wp:simplePos x="0" y="0"/>
                <wp:positionH relativeFrom="margin">
                  <wp:posOffset>1495425</wp:posOffset>
                </wp:positionH>
                <wp:positionV relativeFrom="paragraph">
                  <wp:posOffset>-29210</wp:posOffset>
                </wp:positionV>
                <wp:extent cx="2861902" cy="1035463"/>
                <wp:effectExtent l="684530" t="0" r="775970" b="0"/>
                <wp:wrapNone/>
                <wp:docPr id="10" name="Text Box 10"/>
                <wp:cNvGraphicFramePr/>
                <a:graphic xmlns:a="http://schemas.openxmlformats.org/drawingml/2006/main">
                  <a:graphicData uri="http://schemas.microsoft.com/office/word/2010/wordprocessingShape">
                    <wps:wsp>
                      <wps:cNvSpPr txBox="1"/>
                      <wps:spPr>
                        <a:xfrm rot="18788101">
                          <a:off x="0" y="0"/>
                          <a:ext cx="2861902" cy="1035463"/>
                        </a:xfrm>
                        <a:prstGeom prst="rect">
                          <a:avLst/>
                        </a:prstGeom>
                        <a:noFill/>
                        <a:ln>
                          <a:noFill/>
                        </a:ln>
                        <a:effectLst/>
                      </wps:spPr>
                      <wps:txbx>
                        <w:txbxContent>
                          <w:p w14:paraId="768E0F28" w14:textId="77777777" w:rsidR="000B42CE" w:rsidRPr="00AD3DB3" w:rsidRDefault="000B42CE" w:rsidP="008672AB">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51C4" id="Text Box 10" o:spid="_x0000_s1039" type="#_x0000_t202" style="position:absolute;margin-left:117.75pt;margin-top:-2.3pt;width:225.35pt;height:81.55pt;rotation:-3071344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" filled="f" stroked="f">
                <v:textbox>
                  <w:txbxContent>
                    <w:p w14:paraId="768E0F28" w14:textId="77777777" w:rsidR="000B42CE" w:rsidRPr="00AD3DB3" w:rsidRDefault="000B42CE" w:rsidP="008672AB">
                      <w:pPr>
                        <w:pStyle w:val="Heading2"/>
                        <w:jc w:val="center"/>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D3DB3">
                        <w:rPr>
                          <w:rFonts w:asciiTheme="minorHAnsi" w:hAnsiTheme="minorHAnsi" w:cstheme="minorHAnsi"/>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SAMPLE</w:t>
                      </w:r>
                    </w:p>
                  </w:txbxContent>
                </v:textbox>
                <w10:wrap anchorx="margin"/>
              </v:shape>
            </w:pict>
          </mc:Fallback>
        </mc:AlternateContent>
      </w:r>
      <w:r>
        <w:rPr>
          <w:rFonts w:ascii="Calibri" w:hAnsi="Calibri"/>
          <w:b/>
          <w:color w:val="000000"/>
          <w:sz w:val="28"/>
          <w:szCs w:val="24"/>
        </w:rPr>
        <w:t xml:space="preserve">         </w:t>
      </w:r>
      <w:r>
        <w:rPr>
          <w:rFonts w:ascii="Calibri" w:hAnsi="Calibri"/>
          <w:b/>
          <w:color w:val="000000"/>
          <w:sz w:val="28"/>
          <w:szCs w:val="24"/>
        </w:rPr>
        <w:sym w:font="Wingdings" w:char="F06F"/>
      </w:r>
      <w:r>
        <w:rPr>
          <w:rFonts w:ascii="Calibri" w:hAnsi="Calibri"/>
          <w:b/>
          <w:color w:val="000000"/>
          <w:sz w:val="28"/>
          <w:szCs w:val="24"/>
        </w:rPr>
        <w:t xml:space="preserve">  4             </w:t>
      </w:r>
      <w:r>
        <w:rPr>
          <w:rFonts w:ascii="Calibri" w:hAnsi="Calibri"/>
          <w:b/>
          <w:color w:val="000000"/>
          <w:sz w:val="28"/>
          <w:szCs w:val="24"/>
        </w:rPr>
        <w:sym w:font="Wingdings" w:char="F06F"/>
      </w:r>
      <w:r>
        <w:rPr>
          <w:rFonts w:ascii="Calibri" w:hAnsi="Calibri"/>
          <w:b/>
          <w:color w:val="000000"/>
          <w:sz w:val="28"/>
          <w:szCs w:val="24"/>
        </w:rPr>
        <w:t xml:space="preserve">  5             </w:t>
      </w:r>
      <w:r>
        <w:rPr>
          <w:rFonts w:ascii="Calibri" w:hAnsi="Calibri"/>
          <w:b/>
          <w:color w:val="000000"/>
          <w:sz w:val="28"/>
          <w:szCs w:val="24"/>
        </w:rPr>
        <w:sym w:font="Wingdings" w:char="F06F"/>
      </w:r>
      <w:r>
        <w:rPr>
          <w:rFonts w:ascii="Calibri" w:hAnsi="Calibri"/>
          <w:b/>
          <w:color w:val="000000"/>
          <w:sz w:val="28"/>
          <w:szCs w:val="24"/>
        </w:rPr>
        <w:t xml:space="preserve">  6</w:t>
      </w:r>
    </w:p>
    <w:p w14:paraId="35553F42" w14:textId="77777777" w:rsidR="00EC6C8E" w:rsidRPr="00797D6A" w:rsidRDefault="00EC6C8E" w:rsidP="00EC6C8E">
      <w:pPr>
        <w:rPr>
          <w:rFonts w:ascii="Calibri" w:hAnsi="Calibri"/>
          <w:b/>
          <w:color w:val="000000"/>
          <w:sz w:val="6"/>
          <w:szCs w:val="24"/>
        </w:rPr>
      </w:pPr>
    </w:p>
    <w:p w14:paraId="2268A610" w14:textId="77777777" w:rsidR="00EC6C8E" w:rsidRDefault="00EC6C8E" w:rsidP="00EC6C8E">
      <w:pPr>
        <w:rPr>
          <w:rFonts w:ascii="Calibri" w:hAnsi="Calibri"/>
          <w:b/>
          <w:color w:val="000000"/>
          <w:sz w:val="24"/>
          <w:szCs w:val="24"/>
        </w:rPr>
      </w:pPr>
      <w:r w:rsidRPr="00797D6A">
        <w:rPr>
          <w:rFonts w:ascii="Calibri" w:hAnsi="Calibri"/>
          <w:b/>
          <w:color w:val="000000"/>
          <w:sz w:val="28"/>
          <w:szCs w:val="24"/>
        </w:rPr>
        <w:t>Type</w:t>
      </w:r>
      <w:r>
        <w:rPr>
          <w:rFonts w:ascii="Calibri" w:hAnsi="Calibri"/>
          <w:b/>
          <w:color w:val="000000"/>
          <w:sz w:val="28"/>
          <w:szCs w:val="24"/>
        </w:rPr>
        <w:t xml:space="preserve">(s) </w:t>
      </w:r>
      <w:r w:rsidRPr="00797D6A">
        <w:rPr>
          <w:rFonts w:ascii="Calibri" w:hAnsi="Calibri"/>
          <w:b/>
          <w:color w:val="000000"/>
          <w:sz w:val="28"/>
          <w:szCs w:val="24"/>
        </w:rPr>
        <w:t>of Material</w:t>
      </w:r>
      <w:r>
        <w:rPr>
          <w:rFonts w:ascii="Calibri" w:hAnsi="Calibri"/>
          <w:b/>
          <w:color w:val="000000"/>
          <w:sz w:val="28"/>
          <w:szCs w:val="24"/>
        </w:rPr>
        <w:t>:</w:t>
      </w:r>
      <w:r>
        <w:rPr>
          <w:rFonts w:ascii="Calibri" w:hAnsi="Calibri"/>
          <w:b/>
          <w:color w:val="000000"/>
          <w:sz w:val="24"/>
          <w:szCs w:val="24"/>
        </w:rPr>
        <w:tab/>
      </w:r>
      <w:r>
        <w:rPr>
          <w:rFonts w:ascii="Calibri" w:hAnsi="Calibri"/>
          <w:b/>
          <w:color w:val="000000"/>
          <w:sz w:val="24"/>
          <w:szCs w:val="24"/>
        </w:rPr>
        <w:sym w:font="Wingdings" w:char="F06F"/>
      </w:r>
      <w:r>
        <w:rPr>
          <w:rFonts w:ascii="Calibri" w:hAnsi="Calibri"/>
          <w:b/>
          <w:color w:val="000000"/>
          <w:sz w:val="24"/>
          <w:szCs w:val="24"/>
        </w:rPr>
        <w:t xml:space="preserve"> Poster</w:t>
      </w:r>
      <w:r>
        <w:rPr>
          <w:rFonts w:ascii="Calibri" w:hAnsi="Calibri"/>
          <w:b/>
          <w:color w:val="000000"/>
          <w:sz w:val="24"/>
          <w:szCs w:val="24"/>
        </w:rPr>
        <w:tab/>
      </w:r>
      <w:r>
        <w:rPr>
          <w:rFonts w:ascii="Calibri" w:hAnsi="Calibri"/>
          <w:b/>
          <w:color w:val="000000"/>
          <w:sz w:val="24"/>
          <w:szCs w:val="24"/>
        </w:rPr>
        <w:sym w:font="Wingdings" w:char="F06F"/>
      </w:r>
      <w:r>
        <w:rPr>
          <w:rFonts w:ascii="Calibri" w:hAnsi="Calibri"/>
          <w:b/>
          <w:color w:val="000000"/>
          <w:sz w:val="24"/>
          <w:szCs w:val="24"/>
        </w:rPr>
        <w:t xml:space="preserve"> Brochure      </w:t>
      </w:r>
      <w:r>
        <w:rPr>
          <w:rFonts w:ascii="Calibri" w:hAnsi="Calibri"/>
          <w:b/>
          <w:color w:val="000000"/>
          <w:sz w:val="24"/>
          <w:szCs w:val="24"/>
        </w:rPr>
        <w:sym w:font="Wingdings" w:char="F06F"/>
      </w:r>
      <w:r>
        <w:rPr>
          <w:rFonts w:ascii="Calibri" w:hAnsi="Calibri"/>
          <w:b/>
          <w:color w:val="000000"/>
          <w:sz w:val="24"/>
          <w:szCs w:val="24"/>
        </w:rPr>
        <w:t xml:space="preserve"> Flyer      </w:t>
      </w:r>
      <w:r>
        <w:rPr>
          <w:rFonts w:ascii="Calibri" w:hAnsi="Calibri"/>
          <w:b/>
          <w:color w:val="000000"/>
          <w:sz w:val="24"/>
          <w:szCs w:val="24"/>
        </w:rPr>
        <w:sym w:font="Wingdings" w:char="F06F"/>
      </w:r>
      <w:r>
        <w:rPr>
          <w:rFonts w:ascii="Calibri" w:hAnsi="Calibri"/>
          <w:b/>
          <w:color w:val="000000"/>
          <w:sz w:val="24"/>
          <w:szCs w:val="24"/>
        </w:rPr>
        <w:t xml:space="preserve"> Newspaper article </w:t>
      </w:r>
      <w:r>
        <w:rPr>
          <w:rFonts w:ascii="Calibri" w:hAnsi="Calibri"/>
          <w:b/>
          <w:color w:val="000000"/>
          <w:sz w:val="24"/>
          <w:szCs w:val="24"/>
        </w:rPr>
        <w:tab/>
      </w:r>
    </w:p>
    <w:p w14:paraId="23B77A8C" w14:textId="77777777" w:rsidR="00EC6C8E" w:rsidRDefault="00EC6C8E" w:rsidP="00EC6C8E">
      <w:pPr>
        <w:rPr>
          <w:rFonts w:ascii="Calibri" w:hAnsi="Calibri"/>
          <w:b/>
          <w:color w:val="000000"/>
          <w:sz w:val="24"/>
          <w:szCs w:val="24"/>
        </w:rPr>
      </w:pPr>
      <w:r>
        <w:rPr>
          <w:rFonts w:ascii="Calibri" w:hAnsi="Calibri"/>
          <w:b/>
          <w:color w:val="000000"/>
          <w:sz w:val="24"/>
          <w:szCs w:val="24"/>
        </w:rPr>
        <w:t>(check all that apply)</w:t>
      </w:r>
      <w:r>
        <w:rPr>
          <w:rFonts w:ascii="Calibri" w:hAnsi="Calibri"/>
          <w:b/>
          <w:color w:val="000000"/>
          <w:sz w:val="24"/>
          <w:szCs w:val="24"/>
        </w:rPr>
        <w:tab/>
      </w:r>
      <w:r>
        <w:rPr>
          <w:rFonts w:ascii="Calibri" w:hAnsi="Calibri"/>
          <w:b/>
          <w:color w:val="000000"/>
          <w:sz w:val="24"/>
          <w:szCs w:val="24"/>
        </w:rPr>
        <w:tab/>
      </w:r>
      <w:r>
        <w:rPr>
          <w:rFonts w:ascii="Calibri" w:hAnsi="Calibri"/>
          <w:b/>
          <w:color w:val="000000"/>
          <w:sz w:val="24"/>
          <w:szCs w:val="24"/>
        </w:rPr>
        <w:sym w:font="Wingdings" w:char="F06F"/>
      </w:r>
      <w:r>
        <w:rPr>
          <w:rFonts w:ascii="Calibri" w:hAnsi="Calibri"/>
          <w:b/>
          <w:color w:val="000000"/>
          <w:sz w:val="24"/>
          <w:szCs w:val="24"/>
        </w:rPr>
        <w:t xml:space="preserve"> Billboard</w:t>
      </w:r>
      <w:r>
        <w:rPr>
          <w:rFonts w:ascii="Calibri" w:hAnsi="Calibri"/>
          <w:b/>
          <w:color w:val="000000"/>
          <w:sz w:val="24"/>
          <w:szCs w:val="24"/>
        </w:rPr>
        <w:tab/>
      </w:r>
      <w:r>
        <w:rPr>
          <w:rFonts w:ascii="Calibri" w:hAnsi="Calibri"/>
          <w:b/>
          <w:color w:val="000000"/>
          <w:sz w:val="24"/>
          <w:szCs w:val="24"/>
        </w:rPr>
        <w:sym w:font="Wingdings" w:char="F06F"/>
      </w:r>
      <w:r>
        <w:rPr>
          <w:rFonts w:ascii="Calibri" w:hAnsi="Calibri"/>
          <w:b/>
          <w:color w:val="000000"/>
          <w:sz w:val="24"/>
          <w:szCs w:val="24"/>
        </w:rPr>
        <w:t xml:space="preserve"> Meme</w:t>
      </w:r>
      <w:r>
        <w:rPr>
          <w:rFonts w:ascii="Calibri" w:hAnsi="Calibri"/>
          <w:b/>
          <w:color w:val="000000"/>
          <w:sz w:val="24"/>
          <w:szCs w:val="24"/>
        </w:rPr>
        <w:tab/>
        <w:t xml:space="preserve"> </w:t>
      </w:r>
      <w:r>
        <w:rPr>
          <w:rFonts w:ascii="Calibri" w:hAnsi="Calibri"/>
          <w:b/>
          <w:color w:val="000000"/>
          <w:sz w:val="24"/>
          <w:szCs w:val="24"/>
        </w:rPr>
        <w:sym w:font="Wingdings" w:char="F06F"/>
      </w:r>
      <w:r>
        <w:rPr>
          <w:rFonts w:ascii="Calibri" w:hAnsi="Calibri"/>
          <w:b/>
          <w:color w:val="000000"/>
          <w:sz w:val="24"/>
          <w:szCs w:val="24"/>
        </w:rPr>
        <w:t xml:space="preserve"> Ad</w:t>
      </w:r>
      <w:r>
        <w:rPr>
          <w:rFonts w:ascii="Calibri" w:hAnsi="Calibri"/>
          <w:b/>
          <w:color w:val="000000"/>
          <w:sz w:val="24"/>
          <w:szCs w:val="24"/>
        </w:rPr>
        <w:tab/>
        <w:t xml:space="preserve">        </w:t>
      </w:r>
      <w:r>
        <w:rPr>
          <w:rFonts w:ascii="Calibri" w:hAnsi="Calibri"/>
          <w:b/>
          <w:color w:val="000000"/>
          <w:sz w:val="24"/>
          <w:szCs w:val="24"/>
        </w:rPr>
        <w:sym w:font="Wingdings" w:char="F06F"/>
      </w:r>
      <w:r>
        <w:rPr>
          <w:rFonts w:ascii="Calibri" w:hAnsi="Calibri"/>
          <w:b/>
          <w:color w:val="000000"/>
          <w:sz w:val="24"/>
          <w:szCs w:val="24"/>
        </w:rPr>
        <w:t xml:space="preserve"> Video</w:t>
      </w:r>
    </w:p>
    <w:p w14:paraId="50E51251" w14:textId="77777777" w:rsidR="00EC6C8E" w:rsidRDefault="00EC6C8E" w:rsidP="00EC6C8E">
      <w:pPr>
        <w:ind w:left="2160" w:firstLine="720"/>
        <w:rPr>
          <w:rFonts w:ascii="Calibri" w:hAnsi="Calibri"/>
          <w:b/>
          <w:color w:val="000000"/>
          <w:sz w:val="24"/>
          <w:szCs w:val="24"/>
        </w:rPr>
      </w:pPr>
      <w:r>
        <w:rPr>
          <w:rFonts w:ascii="Calibri" w:hAnsi="Calibri"/>
          <w:b/>
          <w:color w:val="000000"/>
          <w:sz w:val="24"/>
          <w:szCs w:val="24"/>
        </w:rPr>
        <w:sym w:font="Wingdings" w:char="F06F"/>
      </w:r>
      <w:r>
        <w:rPr>
          <w:rFonts w:ascii="Calibri" w:hAnsi="Calibri"/>
          <w:b/>
          <w:color w:val="000000"/>
          <w:sz w:val="24"/>
          <w:szCs w:val="24"/>
        </w:rPr>
        <w:t xml:space="preserve"> Other _________________</w:t>
      </w:r>
    </w:p>
    <w:p w14:paraId="7EFC95DF" w14:textId="77777777" w:rsidR="00EC6C8E" w:rsidRDefault="00EC6C8E" w:rsidP="00EC6C8E">
      <w:pPr>
        <w:rPr>
          <w:rFonts w:ascii="Calibri" w:hAnsi="Calibri"/>
          <w:b/>
          <w:color w:val="000000"/>
          <w:sz w:val="24"/>
          <w:szCs w:val="24"/>
        </w:rPr>
      </w:pPr>
    </w:p>
    <w:p w14:paraId="3B0E9428" w14:textId="77777777" w:rsidR="00EC6C8E" w:rsidRDefault="00EC6C8E" w:rsidP="00EC6C8E">
      <w:pPr>
        <w:rPr>
          <w:rFonts w:ascii="Calibri" w:hAnsi="Calibri"/>
          <w:b/>
          <w:color w:val="000000"/>
          <w:sz w:val="24"/>
          <w:szCs w:val="24"/>
        </w:rPr>
      </w:pPr>
      <w:r w:rsidRPr="00797D6A">
        <w:rPr>
          <w:rFonts w:ascii="Calibri" w:hAnsi="Calibri"/>
          <w:b/>
          <w:color w:val="000000"/>
          <w:sz w:val="28"/>
          <w:szCs w:val="24"/>
        </w:rPr>
        <w:t xml:space="preserve">Purpose of the materials </w:t>
      </w:r>
      <w:r>
        <w:rPr>
          <w:rFonts w:ascii="Calibri" w:hAnsi="Calibri"/>
          <w:b/>
          <w:color w:val="000000"/>
          <w:sz w:val="24"/>
          <w:szCs w:val="24"/>
        </w:rPr>
        <w:t xml:space="preserve">(what/how it will be used):  </w:t>
      </w:r>
    </w:p>
    <w:p w14:paraId="39569E05" w14:textId="77777777" w:rsidR="00EC6C8E" w:rsidRPr="00797D6A" w:rsidRDefault="00EC6C8E" w:rsidP="00EC6C8E">
      <w:pPr>
        <w:rPr>
          <w:rFonts w:ascii="Times New Roman" w:hAnsi="Times New Roman" w:cs="Times New Roman"/>
          <w:color w:val="000000"/>
          <w:sz w:val="6"/>
          <w:szCs w:val="24"/>
        </w:rPr>
      </w:pPr>
    </w:p>
    <w:p w14:paraId="4AF8F757" w14:textId="77777777" w:rsidR="00EC6C8E" w:rsidRDefault="00EC6C8E" w:rsidP="00EC6C8E">
      <w:pPr>
        <w:rPr>
          <w:rFonts w:ascii="Calibri" w:hAnsi="Calibri"/>
          <w:b/>
          <w:color w:val="000000"/>
          <w:sz w:val="24"/>
          <w:szCs w:val="24"/>
        </w:rPr>
      </w:pPr>
      <w:r w:rsidRPr="00797D6A">
        <w:rPr>
          <w:rFonts w:ascii="Calibri" w:hAnsi="Calibri"/>
          <w:b/>
          <w:color w:val="000000"/>
          <w:sz w:val="28"/>
          <w:szCs w:val="24"/>
        </w:rPr>
        <w:t xml:space="preserve">Time frame of use </w:t>
      </w:r>
      <w:r w:rsidRPr="002C5E47">
        <w:rPr>
          <w:rFonts w:ascii="Calibri" w:hAnsi="Calibri"/>
          <w:b/>
          <w:color w:val="000000"/>
          <w:sz w:val="24"/>
          <w:szCs w:val="24"/>
        </w:rPr>
        <w:t>(start/end date)</w:t>
      </w:r>
      <w:r>
        <w:rPr>
          <w:rFonts w:ascii="Calibri" w:hAnsi="Calibri"/>
          <w:b/>
          <w:color w:val="000000"/>
          <w:sz w:val="24"/>
          <w:szCs w:val="24"/>
        </w:rPr>
        <w:t xml:space="preserve">:  </w:t>
      </w:r>
    </w:p>
    <w:p w14:paraId="4C35900F" w14:textId="77777777" w:rsidR="00EC6C8E" w:rsidRPr="00797D6A" w:rsidRDefault="00EC6C8E" w:rsidP="00EC6C8E">
      <w:pPr>
        <w:rPr>
          <w:rFonts w:ascii="Times New Roman" w:hAnsi="Times New Roman" w:cs="Times New Roman"/>
          <w:color w:val="000000"/>
          <w:sz w:val="6"/>
          <w:szCs w:val="24"/>
        </w:rPr>
      </w:pPr>
    </w:p>
    <w:p w14:paraId="3DE465EB" w14:textId="77777777" w:rsidR="00EC6C8E" w:rsidRDefault="00EC6C8E" w:rsidP="00EC6C8E">
      <w:pPr>
        <w:rPr>
          <w:rFonts w:ascii="Calibri" w:hAnsi="Calibri"/>
          <w:b/>
          <w:color w:val="000000"/>
          <w:sz w:val="28"/>
          <w:szCs w:val="24"/>
        </w:rPr>
      </w:pPr>
      <w:r w:rsidRPr="00797D6A">
        <w:rPr>
          <w:rFonts w:ascii="Calibri" w:hAnsi="Calibri"/>
          <w:b/>
          <w:color w:val="000000"/>
          <w:sz w:val="28"/>
          <w:szCs w:val="24"/>
        </w:rPr>
        <w:t>Target audience</w:t>
      </w:r>
      <w:r>
        <w:rPr>
          <w:rFonts w:ascii="Calibri" w:hAnsi="Calibri"/>
          <w:b/>
          <w:color w:val="000000"/>
          <w:sz w:val="28"/>
          <w:szCs w:val="24"/>
        </w:rPr>
        <w:t xml:space="preserve">: </w:t>
      </w:r>
    </w:p>
    <w:p w14:paraId="7E26B35F" w14:textId="77777777" w:rsidR="00EC6C8E" w:rsidRPr="00797D6A" w:rsidRDefault="00EC6C8E" w:rsidP="00EC6C8E">
      <w:pPr>
        <w:rPr>
          <w:rFonts w:ascii="Times New Roman" w:hAnsi="Times New Roman" w:cs="Times New Roman"/>
          <w:color w:val="000000"/>
          <w:sz w:val="6"/>
          <w:szCs w:val="24"/>
        </w:rPr>
      </w:pPr>
    </w:p>
    <w:p w14:paraId="2DBC3CE6" w14:textId="77777777" w:rsidR="00EC6C8E" w:rsidRDefault="00EC6C8E" w:rsidP="00EC6C8E">
      <w:pPr>
        <w:rPr>
          <w:rFonts w:ascii="Times New Roman" w:hAnsi="Times New Roman" w:cs="Times New Roman"/>
          <w:color w:val="000000"/>
          <w:sz w:val="24"/>
          <w:szCs w:val="24"/>
        </w:rPr>
      </w:pPr>
      <w:r>
        <w:rPr>
          <w:rFonts w:ascii="Calibri" w:hAnsi="Calibri"/>
          <w:b/>
          <w:color w:val="000000"/>
          <w:sz w:val="28"/>
          <w:szCs w:val="24"/>
        </w:rPr>
        <w:t>Date submitted</w:t>
      </w:r>
      <w:r w:rsidRPr="002C5E47">
        <w:rPr>
          <w:rFonts w:ascii="Calibri" w:hAnsi="Calibri"/>
          <w:b/>
          <w:color w:val="000000"/>
          <w:sz w:val="24"/>
          <w:szCs w:val="24"/>
        </w:rPr>
        <w:t xml:space="preserve">:  </w:t>
      </w:r>
    </w:p>
    <w:p w14:paraId="297900EC" w14:textId="77777777" w:rsidR="00EC6C8E" w:rsidRPr="00797D6A" w:rsidRDefault="00EC6C8E" w:rsidP="00EC6C8E">
      <w:pPr>
        <w:rPr>
          <w:rFonts w:ascii="Times New Roman" w:hAnsi="Times New Roman" w:cs="Times New Roman"/>
          <w:color w:val="000000"/>
          <w:sz w:val="6"/>
          <w:szCs w:val="24"/>
        </w:rPr>
      </w:pPr>
    </w:p>
    <w:p w14:paraId="22252E82" w14:textId="77777777" w:rsidR="00EC6C8E" w:rsidRPr="002C5E47" w:rsidRDefault="00EC6C8E" w:rsidP="00EC6C8E">
      <w:pPr>
        <w:rPr>
          <w:rFonts w:ascii="Times New Roman" w:hAnsi="Times New Roman" w:cs="Times New Roman"/>
          <w:color w:val="000000"/>
          <w:sz w:val="24"/>
          <w:szCs w:val="24"/>
        </w:rPr>
      </w:pPr>
      <w:r w:rsidRPr="00797D6A">
        <w:rPr>
          <w:rFonts w:cs="Times New Roman"/>
          <w:b/>
          <w:color w:val="000000"/>
          <w:sz w:val="28"/>
          <w:szCs w:val="24"/>
        </w:rPr>
        <w:t>Comments:</w:t>
      </w:r>
      <w:r w:rsidRPr="00797D6A">
        <w:rPr>
          <w:rFonts w:cs="Times New Roman"/>
          <w:color w:val="000000"/>
          <w:sz w:val="28"/>
          <w:szCs w:val="24"/>
        </w:rPr>
        <w:t xml:space="preserve">  </w:t>
      </w:r>
    </w:p>
    <w:p w14:paraId="077603BA" w14:textId="77777777" w:rsidR="00EA496D" w:rsidRDefault="00EA496D" w:rsidP="00EA496D"/>
    <w:p w14:paraId="5579A985" w14:textId="77777777" w:rsidR="00D8397A" w:rsidRDefault="00D8397A" w:rsidP="00EA496D"/>
    <w:p w14:paraId="376940F0" w14:textId="77777777" w:rsidR="00D8397A" w:rsidRDefault="00D8397A" w:rsidP="006A55C8">
      <w:pPr>
        <w:pStyle w:val="Heading1"/>
        <w:spacing w:before="0"/>
        <w:rPr>
          <w:rFonts w:asciiTheme="minorHAnsi" w:hAnsiTheme="minorHAnsi" w:cstheme="minorHAnsi"/>
          <w:b/>
          <w:sz w:val="144"/>
          <w:szCs w:val="144"/>
        </w:rPr>
      </w:pPr>
    </w:p>
    <w:p w14:paraId="5BED070F" w14:textId="77777777" w:rsidR="004E07D7" w:rsidRDefault="004E07D7" w:rsidP="004E07D7">
      <w:pPr>
        <w:pStyle w:val="Heading1"/>
        <w:spacing w:before="0"/>
        <w:jc w:val="center"/>
        <w:rPr>
          <w:rFonts w:asciiTheme="minorHAnsi" w:hAnsiTheme="minorHAnsi" w:cstheme="minorHAnsi"/>
          <w:b/>
          <w:sz w:val="144"/>
          <w:szCs w:val="144"/>
        </w:rPr>
      </w:pPr>
    </w:p>
    <w:p w14:paraId="2F34BC6B" w14:textId="77777777" w:rsidR="004E07D7" w:rsidRPr="004E07D7" w:rsidRDefault="004E07D7" w:rsidP="004E07D7">
      <w:pPr>
        <w:pStyle w:val="Heading1"/>
        <w:spacing w:before="0"/>
        <w:jc w:val="center"/>
        <w:rPr>
          <w:rFonts w:asciiTheme="minorHAnsi" w:hAnsiTheme="minorHAnsi" w:cstheme="minorHAnsi"/>
          <w:b/>
          <w:sz w:val="110"/>
          <w:szCs w:val="110"/>
        </w:rPr>
      </w:pPr>
      <w:bookmarkStart w:id="179" w:name="_Toc475369462"/>
      <w:r w:rsidRPr="004E07D7">
        <w:rPr>
          <w:rFonts w:asciiTheme="minorHAnsi" w:hAnsiTheme="minorHAnsi" w:cstheme="minorHAnsi"/>
          <w:b/>
          <w:sz w:val="110"/>
          <w:szCs w:val="110"/>
        </w:rPr>
        <w:t>Technical Assistance</w:t>
      </w:r>
      <w:bookmarkEnd w:id="179"/>
    </w:p>
    <w:p w14:paraId="152D12EA" w14:textId="77777777" w:rsidR="00D8397A" w:rsidRDefault="00D8397A" w:rsidP="006A55C8">
      <w:pPr>
        <w:pStyle w:val="Heading1"/>
        <w:spacing w:before="0"/>
        <w:rPr>
          <w:rFonts w:asciiTheme="minorHAnsi" w:hAnsiTheme="minorHAnsi" w:cstheme="minorHAnsi"/>
          <w:b/>
          <w:sz w:val="144"/>
          <w:szCs w:val="144"/>
        </w:rPr>
      </w:pPr>
    </w:p>
    <w:p w14:paraId="7D3B5DC4" w14:textId="77777777" w:rsidR="00493DAB" w:rsidRPr="007A240F" w:rsidRDefault="00493DAB" w:rsidP="00493DAB">
      <w:pPr>
        <w:rPr>
          <w:b/>
          <w:sz w:val="30"/>
          <w:szCs w:val="30"/>
        </w:rPr>
      </w:pPr>
      <w:r>
        <w:rPr>
          <w:b/>
          <w:sz w:val="30"/>
          <w:szCs w:val="30"/>
        </w:rPr>
        <w:t>Prospectus Group</w:t>
      </w:r>
      <w:r w:rsidRPr="007A240F">
        <w:rPr>
          <w:b/>
          <w:sz w:val="30"/>
          <w:szCs w:val="30"/>
        </w:rPr>
        <w:t>:</w:t>
      </w:r>
    </w:p>
    <w:p w14:paraId="69892256" w14:textId="77777777" w:rsidR="00493DAB" w:rsidRPr="007A240F" w:rsidRDefault="00493DAB" w:rsidP="00493DAB">
      <w:pPr>
        <w:ind w:firstLine="720"/>
        <w:rPr>
          <w:b/>
          <w:sz w:val="30"/>
          <w:szCs w:val="30"/>
        </w:rPr>
      </w:pPr>
      <w:r>
        <w:rPr>
          <w:b/>
          <w:sz w:val="30"/>
          <w:szCs w:val="30"/>
        </w:rPr>
        <w:t>Marcus Bouligny (mbouligny@progroup.us)</w:t>
      </w:r>
    </w:p>
    <w:p w14:paraId="4CF71A14" w14:textId="77777777" w:rsidR="00493DAB" w:rsidRPr="007A240F" w:rsidRDefault="00493DAB" w:rsidP="00493DAB">
      <w:pPr>
        <w:ind w:firstLine="720"/>
        <w:rPr>
          <w:b/>
          <w:sz w:val="30"/>
          <w:szCs w:val="30"/>
        </w:rPr>
      </w:pPr>
      <w:r>
        <w:rPr>
          <w:b/>
          <w:sz w:val="30"/>
          <w:szCs w:val="30"/>
        </w:rPr>
        <w:t>Krystal Lokkesmo (krystal@progroup.us)</w:t>
      </w:r>
    </w:p>
    <w:p w14:paraId="3EB04D21" w14:textId="77777777" w:rsidR="004E07D7" w:rsidRDefault="004E07D7" w:rsidP="004E07D7"/>
    <w:p w14:paraId="0C8BB8FE" w14:textId="77777777" w:rsidR="004E07D7" w:rsidRPr="00ED1021" w:rsidRDefault="00ED1021" w:rsidP="00ED1021">
      <w:pPr>
        <w:jc w:val="center"/>
        <w:rPr>
          <w:b/>
          <w:color w:val="0070C0"/>
          <w:sz w:val="40"/>
          <w:szCs w:val="40"/>
        </w:rPr>
      </w:pPr>
      <w:r w:rsidRPr="00ED1021">
        <w:rPr>
          <w:b/>
          <w:color w:val="0070C0"/>
          <w:sz w:val="40"/>
          <w:szCs w:val="40"/>
        </w:rPr>
        <w:t>http://ga-sps.org/</w:t>
      </w:r>
    </w:p>
    <w:p w14:paraId="67449F1E" w14:textId="77777777" w:rsidR="004E07D7" w:rsidRDefault="004E07D7" w:rsidP="004E07D7"/>
    <w:p w14:paraId="4E99409A" w14:textId="77777777" w:rsidR="004E07D7" w:rsidRDefault="004E07D7" w:rsidP="004E07D7"/>
    <w:p w14:paraId="685033B4" w14:textId="77777777" w:rsidR="004E07D7" w:rsidRDefault="004E07D7" w:rsidP="004E07D7"/>
    <w:p w14:paraId="67DC5F79" w14:textId="77777777" w:rsidR="004E07D7" w:rsidRDefault="004E07D7" w:rsidP="004E07D7"/>
    <w:p w14:paraId="0C47920E" w14:textId="77777777" w:rsidR="004E07D7" w:rsidRPr="004E07D7" w:rsidRDefault="004E07D7" w:rsidP="004E07D7"/>
    <w:p w14:paraId="30BAE88C" w14:textId="77777777" w:rsidR="004E07D7" w:rsidRPr="004E07D7" w:rsidRDefault="004E07D7" w:rsidP="004E07D7">
      <w:pPr>
        <w:pStyle w:val="Heading1"/>
        <w:spacing w:before="0"/>
        <w:jc w:val="center"/>
        <w:rPr>
          <w:rFonts w:asciiTheme="minorHAnsi" w:hAnsiTheme="minorHAnsi" w:cstheme="minorHAnsi"/>
          <w:b/>
          <w:sz w:val="144"/>
          <w:szCs w:val="144"/>
        </w:rPr>
      </w:pPr>
    </w:p>
    <w:p w14:paraId="0D7804F3" w14:textId="77777777" w:rsidR="004E07D7" w:rsidRPr="004E07D7" w:rsidRDefault="004E07D7" w:rsidP="004E07D7">
      <w:pPr>
        <w:pStyle w:val="Heading1"/>
        <w:spacing w:before="0"/>
        <w:jc w:val="center"/>
        <w:rPr>
          <w:rFonts w:asciiTheme="minorHAnsi" w:hAnsiTheme="minorHAnsi" w:cstheme="minorHAnsi"/>
          <w:b/>
          <w:sz w:val="144"/>
          <w:szCs w:val="144"/>
        </w:rPr>
      </w:pPr>
    </w:p>
    <w:p w14:paraId="506299B2" w14:textId="77777777" w:rsidR="004E07D7" w:rsidRDefault="004E07D7" w:rsidP="004E07D7">
      <w:pPr>
        <w:pStyle w:val="Heading1"/>
        <w:spacing w:before="0"/>
        <w:jc w:val="center"/>
        <w:rPr>
          <w:rFonts w:asciiTheme="minorHAnsi" w:hAnsiTheme="minorHAnsi" w:cstheme="minorHAnsi"/>
          <w:b/>
          <w:sz w:val="144"/>
          <w:szCs w:val="144"/>
        </w:rPr>
      </w:pPr>
      <w:bookmarkStart w:id="180" w:name="_Toc475369463"/>
      <w:r w:rsidRPr="004E07D7">
        <w:rPr>
          <w:rFonts w:asciiTheme="minorHAnsi" w:hAnsiTheme="minorHAnsi" w:cstheme="minorHAnsi"/>
          <w:b/>
          <w:sz w:val="144"/>
          <w:szCs w:val="144"/>
        </w:rPr>
        <w:t>Evaluation</w:t>
      </w:r>
      <w:bookmarkEnd w:id="180"/>
    </w:p>
    <w:p w14:paraId="71AF1D13" w14:textId="77777777" w:rsidR="00493DAB" w:rsidRPr="00493DAB" w:rsidRDefault="00493DAB" w:rsidP="00493DAB">
      <w:pPr>
        <w:rPr>
          <w:sz w:val="144"/>
          <w:szCs w:val="144"/>
        </w:rPr>
      </w:pPr>
    </w:p>
    <w:p w14:paraId="65FB52D1" w14:textId="77777777" w:rsidR="00493DAB" w:rsidRPr="007A240F" w:rsidRDefault="00493DAB" w:rsidP="00493DAB">
      <w:pPr>
        <w:rPr>
          <w:b/>
          <w:sz w:val="30"/>
          <w:szCs w:val="30"/>
        </w:rPr>
      </w:pPr>
      <w:r>
        <w:rPr>
          <w:b/>
          <w:sz w:val="30"/>
          <w:szCs w:val="30"/>
        </w:rPr>
        <w:t>RTI</w:t>
      </w:r>
      <w:r w:rsidRPr="007A240F">
        <w:rPr>
          <w:b/>
          <w:sz w:val="30"/>
          <w:szCs w:val="30"/>
        </w:rPr>
        <w:t>:</w:t>
      </w:r>
    </w:p>
    <w:p w14:paraId="75A511EF" w14:textId="77777777" w:rsidR="00493DAB" w:rsidRPr="007A240F" w:rsidRDefault="00493DAB" w:rsidP="00493DAB">
      <w:pPr>
        <w:ind w:firstLine="720"/>
        <w:rPr>
          <w:b/>
          <w:sz w:val="30"/>
          <w:szCs w:val="30"/>
        </w:rPr>
      </w:pPr>
      <w:r>
        <w:rPr>
          <w:b/>
          <w:sz w:val="30"/>
          <w:szCs w:val="30"/>
        </w:rPr>
        <w:t>Darigg Brown (dcbrown@rti.org)</w:t>
      </w:r>
    </w:p>
    <w:p w14:paraId="58AE013F" w14:textId="77777777" w:rsidR="00493DAB" w:rsidRPr="007A240F" w:rsidRDefault="00493DAB" w:rsidP="00493DAB">
      <w:pPr>
        <w:ind w:firstLine="720"/>
        <w:rPr>
          <w:b/>
          <w:sz w:val="30"/>
          <w:szCs w:val="30"/>
        </w:rPr>
      </w:pPr>
      <w:r>
        <w:rPr>
          <w:b/>
          <w:sz w:val="30"/>
          <w:szCs w:val="30"/>
        </w:rPr>
        <w:t>Elvira Elek (eelek@rti.org)</w:t>
      </w:r>
    </w:p>
    <w:p w14:paraId="2672BECE" w14:textId="77777777" w:rsidR="004E07D7" w:rsidRPr="004E07D7" w:rsidRDefault="004E07D7" w:rsidP="004E07D7"/>
    <w:p w14:paraId="1B0EB46A" w14:textId="77777777" w:rsidR="004E07D7" w:rsidRDefault="004E07D7" w:rsidP="00D8397A">
      <w:pPr>
        <w:pStyle w:val="Heading1"/>
        <w:spacing w:before="0"/>
        <w:jc w:val="center"/>
        <w:rPr>
          <w:rFonts w:asciiTheme="minorHAnsi" w:hAnsiTheme="minorHAnsi" w:cstheme="minorHAnsi"/>
          <w:b/>
          <w:sz w:val="144"/>
          <w:szCs w:val="144"/>
        </w:rPr>
      </w:pPr>
    </w:p>
    <w:p w14:paraId="1E2BF63D" w14:textId="77777777" w:rsidR="004E07D7" w:rsidRDefault="004E07D7" w:rsidP="00D8397A">
      <w:pPr>
        <w:pStyle w:val="Heading1"/>
        <w:spacing w:before="0"/>
        <w:jc w:val="center"/>
        <w:rPr>
          <w:rFonts w:asciiTheme="minorHAnsi" w:hAnsiTheme="minorHAnsi" w:cstheme="minorHAnsi"/>
          <w:b/>
          <w:sz w:val="144"/>
          <w:szCs w:val="144"/>
        </w:rPr>
      </w:pPr>
    </w:p>
    <w:p w14:paraId="179250B0" w14:textId="77777777" w:rsidR="000745A1" w:rsidRPr="00D8397A" w:rsidRDefault="000745A1" w:rsidP="00D8397A">
      <w:pPr>
        <w:pStyle w:val="Heading1"/>
        <w:spacing w:before="0"/>
        <w:jc w:val="center"/>
        <w:rPr>
          <w:rFonts w:asciiTheme="minorHAnsi" w:hAnsiTheme="minorHAnsi" w:cstheme="minorHAnsi"/>
          <w:b/>
          <w:sz w:val="144"/>
          <w:szCs w:val="144"/>
        </w:rPr>
      </w:pPr>
      <w:bookmarkStart w:id="181" w:name="_Toc475369464"/>
      <w:r w:rsidRPr="00D8397A">
        <w:rPr>
          <w:rFonts w:asciiTheme="minorHAnsi" w:hAnsiTheme="minorHAnsi" w:cstheme="minorHAnsi"/>
          <w:b/>
          <w:sz w:val="144"/>
          <w:szCs w:val="144"/>
        </w:rPr>
        <w:t>Resources</w:t>
      </w:r>
      <w:bookmarkEnd w:id="181"/>
    </w:p>
    <w:p w14:paraId="632E3133" w14:textId="77777777" w:rsidR="00D8397A" w:rsidRDefault="00D8397A" w:rsidP="006A55C8">
      <w:pPr>
        <w:pStyle w:val="Heading2"/>
        <w:spacing w:before="0"/>
        <w:rPr>
          <w:rFonts w:asciiTheme="minorHAnsi" w:hAnsiTheme="minorHAnsi" w:cstheme="minorHAnsi"/>
          <w:b/>
          <w:color w:val="00B0F0"/>
        </w:rPr>
      </w:pPr>
    </w:p>
    <w:p w14:paraId="7E225361" w14:textId="77777777" w:rsidR="00D8397A" w:rsidRDefault="00D8397A" w:rsidP="006A55C8">
      <w:pPr>
        <w:pStyle w:val="Heading2"/>
        <w:spacing w:before="0"/>
        <w:rPr>
          <w:rFonts w:asciiTheme="minorHAnsi" w:hAnsiTheme="minorHAnsi" w:cstheme="minorHAnsi"/>
          <w:b/>
          <w:color w:val="00B0F0"/>
        </w:rPr>
      </w:pPr>
    </w:p>
    <w:p w14:paraId="05E5B8FC" w14:textId="77777777" w:rsidR="00D8397A" w:rsidRDefault="00D8397A" w:rsidP="006A55C8">
      <w:pPr>
        <w:pStyle w:val="Heading2"/>
        <w:spacing w:before="0"/>
        <w:rPr>
          <w:rFonts w:asciiTheme="minorHAnsi" w:hAnsiTheme="minorHAnsi" w:cstheme="minorHAnsi"/>
          <w:b/>
          <w:color w:val="00B0F0"/>
        </w:rPr>
      </w:pPr>
    </w:p>
    <w:p w14:paraId="58F6620E" w14:textId="77777777" w:rsidR="00D8397A" w:rsidRDefault="00D8397A" w:rsidP="006A55C8">
      <w:pPr>
        <w:pStyle w:val="Heading2"/>
        <w:spacing w:before="0"/>
        <w:rPr>
          <w:rFonts w:asciiTheme="minorHAnsi" w:hAnsiTheme="minorHAnsi" w:cstheme="minorHAnsi"/>
          <w:b/>
          <w:color w:val="00B0F0"/>
        </w:rPr>
      </w:pPr>
    </w:p>
    <w:p w14:paraId="7F1C8A00" w14:textId="77777777" w:rsidR="00D8397A" w:rsidRDefault="00D8397A" w:rsidP="006A55C8">
      <w:pPr>
        <w:pStyle w:val="Heading2"/>
        <w:spacing w:before="0"/>
        <w:rPr>
          <w:rFonts w:asciiTheme="minorHAnsi" w:hAnsiTheme="minorHAnsi" w:cstheme="minorHAnsi"/>
          <w:b/>
          <w:color w:val="00B0F0"/>
        </w:rPr>
      </w:pPr>
    </w:p>
    <w:p w14:paraId="04E716D1" w14:textId="77777777" w:rsidR="00D8397A" w:rsidRDefault="00D8397A" w:rsidP="006A55C8">
      <w:pPr>
        <w:pStyle w:val="Heading2"/>
        <w:spacing w:before="0"/>
        <w:rPr>
          <w:rFonts w:asciiTheme="minorHAnsi" w:hAnsiTheme="minorHAnsi" w:cstheme="minorHAnsi"/>
          <w:b/>
          <w:color w:val="00B0F0"/>
        </w:rPr>
      </w:pPr>
    </w:p>
    <w:p w14:paraId="30630A4C" w14:textId="77777777" w:rsidR="00D8397A" w:rsidRDefault="00D8397A" w:rsidP="006A55C8">
      <w:pPr>
        <w:pStyle w:val="Heading2"/>
        <w:spacing w:before="0"/>
        <w:rPr>
          <w:rFonts w:asciiTheme="minorHAnsi" w:hAnsiTheme="minorHAnsi" w:cstheme="minorHAnsi"/>
          <w:b/>
          <w:color w:val="00B0F0"/>
        </w:rPr>
      </w:pPr>
    </w:p>
    <w:p w14:paraId="628ECC31" w14:textId="77777777" w:rsidR="00D8397A" w:rsidRDefault="00D8397A" w:rsidP="006A55C8">
      <w:pPr>
        <w:pStyle w:val="Heading2"/>
        <w:spacing w:before="0"/>
        <w:rPr>
          <w:rFonts w:asciiTheme="minorHAnsi" w:hAnsiTheme="minorHAnsi" w:cstheme="minorHAnsi"/>
          <w:b/>
          <w:color w:val="00B0F0"/>
        </w:rPr>
      </w:pPr>
    </w:p>
    <w:p w14:paraId="1B3C51B0" w14:textId="77777777" w:rsidR="00D8397A" w:rsidRDefault="00D8397A" w:rsidP="006A55C8">
      <w:pPr>
        <w:pStyle w:val="Heading2"/>
        <w:spacing w:before="0"/>
        <w:rPr>
          <w:rFonts w:asciiTheme="minorHAnsi" w:hAnsiTheme="minorHAnsi" w:cstheme="minorHAnsi"/>
          <w:b/>
          <w:color w:val="00B0F0"/>
        </w:rPr>
      </w:pPr>
    </w:p>
    <w:p w14:paraId="74169743" w14:textId="77777777" w:rsidR="00D8397A" w:rsidRDefault="00D8397A" w:rsidP="006A55C8">
      <w:pPr>
        <w:pStyle w:val="Heading2"/>
        <w:spacing w:before="0"/>
        <w:rPr>
          <w:rFonts w:asciiTheme="minorHAnsi" w:hAnsiTheme="minorHAnsi" w:cstheme="minorHAnsi"/>
          <w:b/>
          <w:color w:val="00B0F0"/>
        </w:rPr>
      </w:pPr>
    </w:p>
    <w:p w14:paraId="21B5ECBD" w14:textId="77777777" w:rsidR="00D8397A" w:rsidRDefault="00D8397A" w:rsidP="006A55C8">
      <w:pPr>
        <w:pStyle w:val="Heading2"/>
        <w:spacing w:before="0"/>
        <w:rPr>
          <w:rFonts w:asciiTheme="minorHAnsi" w:hAnsiTheme="minorHAnsi" w:cstheme="minorHAnsi"/>
          <w:b/>
          <w:color w:val="00B0F0"/>
        </w:rPr>
      </w:pPr>
    </w:p>
    <w:p w14:paraId="5B47CAD4" w14:textId="77777777" w:rsidR="00D8397A" w:rsidRDefault="00D8397A" w:rsidP="006A55C8">
      <w:pPr>
        <w:pStyle w:val="Heading2"/>
        <w:spacing w:before="0"/>
        <w:rPr>
          <w:rFonts w:asciiTheme="minorHAnsi" w:hAnsiTheme="minorHAnsi" w:cstheme="minorHAnsi"/>
          <w:b/>
          <w:color w:val="00B0F0"/>
        </w:rPr>
      </w:pPr>
    </w:p>
    <w:p w14:paraId="6C3CFB62" w14:textId="77777777" w:rsidR="00D8397A" w:rsidRDefault="00D8397A" w:rsidP="006A55C8">
      <w:pPr>
        <w:pStyle w:val="Heading2"/>
        <w:spacing w:before="0"/>
        <w:rPr>
          <w:rFonts w:asciiTheme="minorHAnsi" w:hAnsiTheme="minorHAnsi" w:cstheme="minorHAnsi"/>
          <w:b/>
          <w:color w:val="00B0F0"/>
        </w:rPr>
      </w:pPr>
    </w:p>
    <w:p w14:paraId="7A84CCAB" w14:textId="77777777" w:rsidR="00D8397A" w:rsidRDefault="00D8397A" w:rsidP="006A55C8">
      <w:pPr>
        <w:pStyle w:val="Heading2"/>
        <w:spacing w:before="0"/>
        <w:rPr>
          <w:rFonts w:asciiTheme="minorHAnsi" w:hAnsiTheme="minorHAnsi" w:cstheme="minorHAnsi"/>
          <w:b/>
          <w:color w:val="00B0F0"/>
        </w:rPr>
      </w:pPr>
    </w:p>
    <w:p w14:paraId="53ACB5E1" w14:textId="77777777" w:rsidR="00D8397A" w:rsidRDefault="00D8397A" w:rsidP="006A55C8">
      <w:pPr>
        <w:pStyle w:val="Heading2"/>
        <w:spacing w:before="0"/>
        <w:rPr>
          <w:rFonts w:asciiTheme="minorHAnsi" w:hAnsiTheme="minorHAnsi" w:cstheme="minorHAnsi"/>
          <w:b/>
          <w:color w:val="00B0F0"/>
        </w:rPr>
      </w:pPr>
    </w:p>
    <w:p w14:paraId="23CA5906" w14:textId="77777777" w:rsidR="00D8397A" w:rsidRDefault="00D8397A" w:rsidP="006A55C8">
      <w:pPr>
        <w:pStyle w:val="Heading2"/>
        <w:spacing w:before="0"/>
        <w:rPr>
          <w:rFonts w:asciiTheme="minorHAnsi" w:hAnsiTheme="minorHAnsi" w:cstheme="minorHAnsi"/>
          <w:b/>
          <w:color w:val="00B0F0"/>
        </w:rPr>
      </w:pPr>
    </w:p>
    <w:p w14:paraId="24C5FE51" w14:textId="77777777" w:rsidR="00D8397A" w:rsidRDefault="00D8397A" w:rsidP="006A55C8">
      <w:pPr>
        <w:pStyle w:val="Heading2"/>
        <w:spacing w:before="0"/>
        <w:rPr>
          <w:rFonts w:asciiTheme="minorHAnsi" w:hAnsiTheme="minorHAnsi" w:cstheme="minorHAnsi"/>
          <w:b/>
          <w:color w:val="00B0F0"/>
        </w:rPr>
      </w:pPr>
    </w:p>
    <w:p w14:paraId="5ABA39AC" w14:textId="77777777" w:rsidR="00D8397A" w:rsidRDefault="00D8397A" w:rsidP="006A55C8">
      <w:pPr>
        <w:pStyle w:val="Heading2"/>
        <w:spacing w:before="0"/>
        <w:rPr>
          <w:rFonts w:asciiTheme="minorHAnsi" w:hAnsiTheme="minorHAnsi" w:cstheme="minorHAnsi"/>
          <w:b/>
          <w:color w:val="00B0F0"/>
        </w:rPr>
      </w:pPr>
    </w:p>
    <w:p w14:paraId="354369EE" w14:textId="77777777" w:rsidR="000745A1" w:rsidRPr="00C93298" w:rsidRDefault="00EA496D" w:rsidP="006A55C8">
      <w:pPr>
        <w:pStyle w:val="Heading2"/>
        <w:spacing w:before="0"/>
        <w:rPr>
          <w:rFonts w:asciiTheme="minorHAnsi" w:hAnsiTheme="minorHAnsi" w:cstheme="minorHAnsi"/>
          <w:b/>
          <w:color w:val="00B0F0"/>
          <w:sz w:val="30"/>
          <w:szCs w:val="30"/>
        </w:rPr>
      </w:pPr>
      <w:bookmarkStart w:id="182" w:name="_Toc475369465"/>
      <w:r w:rsidRPr="00C93298">
        <w:rPr>
          <w:rFonts w:asciiTheme="minorHAnsi" w:hAnsiTheme="minorHAnsi" w:cstheme="minorHAnsi"/>
          <w:b/>
          <w:color w:val="00B0F0"/>
          <w:sz w:val="30"/>
          <w:szCs w:val="30"/>
        </w:rPr>
        <w:t>All Resources</w:t>
      </w:r>
      <w:bookmarkEnd w:id="182"/>
    </w:p>
    <w:p w14:paraId="76439F42" w14:textId="77777777" w:rsidR="004A258A" w:rsidRDefault="004A258A" w:rsidP="004A258A">
      <w:pPr>
        <w:pStyle w:val="NoSpacing"/>
        <w:rPr>
          <w:sz w:val="24"/>
          <w:szCs w:val="24"/>
        </w:rPr>
      </w:pPr>
    </w:p>
    <w:p w14:paraId="1B4191FA" w14:textId="77777777" w:rsidR="004A258A" w:rsidRDefault="004A258A" w:rsidP="004A258A">
      <w:pPr>
        <w:pStyle w:val="NoSpacing"/>
        <w:rPr>
          <w:sz w:val="24"/>
          <w:szCs w:val="24"/>
        </w:rPr>
      </w:pPr>
    </w:p>
    <w:p w14:paraId="3D89E5FC" w14:textId="77777777" w:rsidR="004A258A" w:rsidRPr="00F05FC9" w:rsidRDefault="004A258A" w:rsidP="004A258A">
      <w:pPr>
        <w:pStyle w:val="NoSpacing"/>
        <w:rPr>
          <w:sz w:val="24"/>
          <w:szCs w:val="24"/>
        </w:rPr>
      </w:pPr>
      <w:r w:rsidRPr="00F05FC9">
        <w:rPr>
          <w:sz w:val="24"/>
          <w:szCs w:val="24"/>
        </w:rPr>
        <w:t>CADCA</w:t>
      </w:r>
      <w:r>
        <w:rPr>
          <w:sz w:val="24"/>
          <w:szCs w:val="24"/>
        </w:rPr>
        <w:t xml:space="preserve"> (</w:t>
      </w:r>
      <w:r w:rsidRPr="00F05FC9">
        <w:rPr>
          <w:sz w:val="24"/>
          <w:szCs w:val="24"/>
        </w:rPr>
        <w:t>Community Anti-Drug Coalitions of America</w:t>
      </w:r>
      <w:r>
        <w:rPr>
          <w:sz w:val="24"/>
          <w:szCs w:val="24"/>
        </w:rPr>
        <w:t>)</w:t>
      </w:r>
    </w:p>
    <w:p w14:paraId="6E48B6EE" w14:textId="77777777" w:rsidR="004A258A" w:rsidRDefault="00C132F7" w:rsidP="004A258A">
      <w:pPr>
        <w:pStyle w:val="NoSpacing"/>
        <w:rPr>
          <w:rFonts w:ascii="Arial" w:hAnsi="Arial" w:cs="Arial"/>
          <w:color w:val="006621"/>
          <w:sz w:val="21"/>
          <w:szCs w:val="21"/>
          <w:shd w:val="clear" w:color="auto" w:fill="FFFFFF"/>
        </w:rPr>
      </w:pPr>
      <w:hyperlink r:id="rId32" w:history="1">
        <w:r w:rsidR="004A258A" w:rsidRPr="0083272E">
          <w:rPr>
            <w:rStyle w:val="Hyperlink"/>
            <w:rFonts w:ascii="Arial" w:hAnsi="Arial" w:cs="Arial"/>
            <w:sz w:val="21"/>
            <w:szCs w:val="21"/>
            <w:shd w:val="clear" w:color="auto" w:fill="FFFFFF"/>
          </w:rPr>
          <w:t>www.</w:t>
        </w:r>
        <w:r w:rsidR="004A258A" w:rsidRPr="00EE153B">
          <w:rPr>
            <w:rStyle w:val="Hyperlink"/>
            <w:rFonts w:ascii="Arial" w:hAnsi="Arial" w:cs="Arial"/>
            <w:bCs/>
            <w:sz w:val="21"/>
            <w:szCs w:val="21"/>
            <w:shd w:val="clear" w:color="auto" w:fill="FFFFFF"/>
          </w:rPr>
          <w:t>cadca</w:t>
        </w:r>
        <w:r w:rsidR="004A258A" w:rsidRPr="0083272E">
          <w:rPr>
            <w:rStyle w:val="Hyperlink"/>
            <w:rFonts w:ascii="Arial" w:hAnsi="Arial" w:cs="Arial"/>
            <w:sz w:val="21"/>
            <w:szCs w:val="21"/>
            <w:shd w:val="clear" w:color="auto" w:fill="FFFFFF"/>
          </w:rPr>
          <w:t>.org</w:t>
        </w:r>
      </w:hyperlink>
    </w:p>
    <w:p w14:paraId="769EC61D" w14:textId="77777777" w:rsidR="004A258A" w:rsidRDefault="004A258A" w:rsidP="004A258A">
      <w:pPr>
        <w:pStyle w:val="NoSpacing"/>
        <w:rPr>
          <w:sz w:val="24"/>
          <w:szCs w:val="24"/>
        </w:rPr>
      </w:pPr>
    </w:p>
    <w:p w14:paraId="442337E7" w14:textId="77777777" w:rsidR="004A258A" w:rsidRPr="00F05FC9" w:rsidRDefault="004A258A" w:rsidP="004A258A">
      <w:pPr>
        <w:pStyle w:val="NoSpacing"/>
        <w:rPr>
          <w:sz w:val="24"/>
          <w:szCs w:val="24"/>
        </w:rPr>
      </w:pPr>
      <w:r>
        <w:rPr>
          <w:sz w:val="24"/>
          <w:szCs w:val="24"/>
        </w:rPr>
        <w:t>SAMHSA (Substance Abuse and Mental Health Services Administration)</w:t>
      </w:r>
    </w:p>
    <w:p w14:paraId="16246C04" w14:textId="77777777" w:rsidR="004A258A" w:rsidRDefault="00C132F7" w:rsidP="004A258A">
      <w:hyperlink r:id="rId33" w:history="1">
        <w:r w:rsidR="004A258A" w:rsidRPr="0083272E">
          <w:rPr>
            <w:rStyle w:val="Hyperlink"/>
          </w:rPr>
          <w:t>www.samhsa.gov</w:t>
        </w:r>
      </w:hyperlink>
    </w:p>
    <w:p w14:paraId="0E5099CB" w14:textId="77777777" w:rsidR="004A258A" w:rsidRDefault="004A258A" w:rsidP="004A258A">
      <w:pPr>
        <w:pStyle w:val="NoSpacing"/>
      </w:pPr>
      <w:r>
        <w:t>NIDA (National Institute on Drug Abuse)</w:t>
      </w:r>
    </w:p>
    <w:p w14:paraId="4528A709" w14:textId="77777777" w:rsidR="004A258A" w:rsidRDefault="00C132F7" w:rsidP="004A258A">
      <w:pPr>
        <w:pStyle w:val="NoSpacing"/>
      </w:pPr>
      <w:hyperlink r:id="rId34" w:history="1">
        <w:r w:rsidR="004A258A" w:rsidRPr="0083272E">
          <w:rPr>
            <w:rStyle w:val="Hyperlink"/>
          </w:rPr>
          <w:t>www.drugabuse.gov</w:t>
        </w:r>
      </w:hyperlink>
    </w:p>
    <w:p w14:paraId="439CD724" w14:textId="77777777" w:rsidR="004A258A" w:rsidRDefault="004A258A" w:rsidP="004A258A">
      <w:pPr>
        <w:pStyle w:val="NoSpacing"/>
      </w:pPr>
    </w:p>
    <w:p w14:paraId="72F655DE" w14:textId="77777777" w:rsidR="004A258A" w:rsidRDefault="004A258A" w:rsidP="004A258A">
      <w:pPr>
        <w:pStyle w:val="NoSpacing"/>
      </w:pPr>
      <w:r>
        <w:t>GA-SPS (Georgia Strategic Prevention System)</w:t>
      </w:r>
    </w:p>
    <w:p w14:paraId="6F492506" w14:textId="77777777" w:rsidR="004A258A" w:rsidRDefault="00C132F7" w:rsidP="004A258A">
      <w:pPr>
        <w:pStyle w:val="NoSpacing"/>
      </w:pPr>
      <w:hyperlink r:id="rId35" w:history="1">
        <w:r w:rsidR="004A258A" w:rsidRPr="0083272E">
          <w:rPr>
            <w:rStyle w:val="Hyperlink"/>
          </w:rPr>
          <w:t>www.ga-sps.org</w:t>
        </w:r>
      </w:hyperlink>
    </w:p>
    <w:p w14:paraId="641E4F4A" w14:textId="77777777" w:rsidR="004A258A" w:rsidRDefault="004A258A" w:rsidP="004A258A">
      <w:pPr>
        <w:pStyle w:val="NoSpacing"/>
      </w:pPr>
    </w:p>
    <w:p w14:paraId="79D4AA50" w14:textId="77777777" w:rsidR="004A258A" w:rsidRDefault="004A258A" w:rsidP="004A258A">
      <w:pPr>
        <w:pStyle w:val="NoSpacing"/>
      </w:pPr>
      <w:r>
        <w:t>GASPS Data Warehouse</w:t>
      </w:r>
    </w:p>
    <w:p w14:paraId="6E96B67F" w14:textId="77777777" w:rsidR="004A258A" w:rsidRDefault="00C132F7" w:rsidP="004A258A">
      <w:pPr>
        <w:pStyle w:val="NoSpacing"/>
      </w:pPr>
      <w:hyperlink r:id="rId36" w:history="1">
        <w:r w:rsidR="004A258A" w:rsidRPr="0083272E">
          <w:rPr>
            <w:rStyle w:val="Hyperlink"/>
          </w:rPr>
          <w:t>www.gaspsdata.net</w:t>
        </w:r>
      </w:hyperlink>
    </w:p>
    <w:p w14:paraId="26E414A8" w14:textId="77777777" w:rsidR="004A258A" w:rsidRDefault="004A258A" w:rsidP="004A258A">
      <w:pPr>
        <w:pStyle w:val="NoSpacing"/>
      </w:pPr>
    </w:p>
    <w:p w14:paraId="16F947E0" w14:textId="77777777" w:rsidR="004A258A" w:rsidRDefault="004A258A" w:rsidP="004A258A">
      <w:pPr>
        <w:pStyle w:val="NoSpacing"/>
      </w:pPr>
      <w:r>
        <w:t>DBHDD (Department of Behavior Health and Developmental Disabilities)</w:t>
      </w:r>
    </w:p>
    <w:p w14:paraId="744723DB" w14:textId="77777777" w:rsidR="004A258A" w:rsidRDefault="00C132F7" w:rsidP="004A258A">
      <w:pPr>
        <w:pStyle w:val="NoSpacing"/>
      </w:pPr>
      <w:hyperlink r:id="rId37" w:history="1">
        <w:r w:rsidR="004A258A" w:rsidRPr="0083272E">
          <w:rPr>
            <w:rStyle w:val="Hyperlink"/>
          </w:rPr>
          <w:t>www.dbhdd.georgia.gov</w:t>
        </w:r>
      </w:hyperlink>
    </w:p>
    <w:p w14:paraId="68376D56" w14:textId="77777777" w:rsidR="004A258A" w:rsidRDefault="004A258A" w:rsidP="004A258A">
      <w:pPr>
        <w:pStyle w:val="NoSpacing"/>
      </w:pPr>
    </w:p>
    <w:p w14:paraId="316A61EC" w14:textId="77777777" w:rsidR="004A258A" w:rsidRDefault="004A258A" w:rsidP="004A258A">
      <w:pPr>
        <w:pStyle w:val="NoSpacing"/>
      </w:pPr>
      <w:r>
        <w:t>OBHP (Office of Behavior</w:t>
      </w:r>
      <w:r w:rsidR="00B513B7">
        <w:t>al</w:t>
      </w:r>
      <w:r>
        <w:t xml:space="preserve"> Health Prevention)</w:t>
      </w:r>
    </w:p>
    <w:p w14:paraId="593B60DE" w14:textId="77777777" w:rsidR="004A258A" w:rsidRDefault="00C132F7" w:rsidP="004A258A">
      <w:pPr>
        <w:pStyle w:val="NoSpacing"/>
      </w:pPr>
      <w:hyperlink r:id="rId38" w:history="1">
        <w:r w:rsidR="004A258A" w:rsidRPr="0083272E">
          <w:rPr>
            <w:rStyle w:val="Hyperlink"/>
          </w:rPr>
          <w:t>www.dbhdd.georgia.gov/bh-prevention</w:t>
        </w:r>
      </w:hyperlink>
    </w:p>
    <w:p w14:paraId="55FFFF16" w14:textId="77777777" w:rsidR="004A258A" w:rsidRDefault="004A258A" w:rsidP="004A258A">
      <w:pPr>
        <w:pStyle w:val="NoSpacing"/>
      </w:pPr>
    </w:p>
    <w:p w14:paraId="58E9D20C" w14:textId="77777777" w:rsidR="004A258A" w:rsidRDefault="004A258A" w:rsidP="004A258A">
      <w:pPr>
        <w:pStyle w:val="NoSpacing"/>
      </w:pPr>
      <w:r>
        <w:t>NIH (National Institutes of Health)</w:t>
      </w:r>
    </w:p>
    <w:p w14:paraId="1D2BF525" w14:textId="77777777" w:rsidR="004A258A" w:rsidRDefault="00C132F7" w:rsidP="004A258A">
      <w:pPr>
        <w:pStyle w:val="NoSpacing"/>
      </w:pPr>
      <w:hyperlink r:id="rId39" w:history="1">
        <w:r w:rsidR="004A258A" w:rsidRPr="0083272E">
          <w:rPr>
            <w:rStyle w:val="Hyperlink"/>
          </w:rPr>
          <w:t>www.nih.gov</w:t>
        </w:r>
      </w:hyperlink>
    </w:p>
    <w:p w14:paraId="3A685DAA" w14:textId="77777777" w:rsidR="004A258A" w:rsidRDefault="004A258A" w:rsidP="004A258A">
      <w:pPr>
        <w:pStyle w:val="NoSpacing"/>
      </w:pPr>
    </w:p>
    <w:p w14:paraId="50DE18B3" w14:textId="77777777" w:rsidR="004A258A" w:rsidRDefault="004A258A" w:rsidP="004A258A">
      <w:pPr>
        <w:pStyle w:val="NoSpacing"/>
      </w:pPr>
      <w:r>
        <w:t>CDC (Centers for Disease Control and Prevention)</w:t>
      </w:r>
    </w:p>
    <w:p w14:paraId="736671FA" w14:textId="77777777" w:rsidR="004A258A" w:rsidRDefault="00C132F7" w:rsidP="004A258A">
      <w:pPr>
        <w:pStyle w:val="NoSpacing"/>
      </w:pPr>
      <w:hyperlink r:id="rId40" w:history="1">
        <w:r w:rsidR="004A258A" w:rsidRPr="0083272E">
          <w:rPr>
            <w:rStyle w:val="Hyperlink"/>
          </w:rPr>
          <w:t>www.cdc.gov</w:t>
        </w:r>
      </w:hyperlink>
    </w:p>
    <w:p w14:paraId="3C2F73B0" w14:textId="77777777" w:rsidR="004A258A" w:rsidRDefault="004A258A" w:rsidP="004A258A">
      <w:pPr>
        <w:pStyle w:val="NoSpacing"/>
      </w:pPr>
    </w:p>
    <w:p w14:paraId="03760820" w14:textId="77777777" w:rsidR="00A63E65" w:rsidRPr="00D45FEE" w:rsidRDefault="00A63E65" w:rsidP="006A55C8">
      <w:pPr>
        <w:pStyle w:val="Heading1"/>
        <w:spacing w:before="0"/>
        <w:rPr>
          <w:rFonts w:asciiTheme="minorHAnsi" w:hAnsiTheme="minorHAnsi" w:cstheme="minorHAnsi"/>
          <w:sz w:val="22"/>
          <w:szCs w:val="22"/>
        </w:rPr>
      </w:pPr>
    </w:p>
    <w:sectPr w:rsidR="00A63E65" w:rsidRPr="00D45FEE" w:rsidSect="00421A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2FF41" w14:textId="77777777" w:rsidR="00C132F7" w:rsidRDefault="00C132F7" w:rsidP="00F34F07">
      <w:pPr>
        <w:spacing w:after="0" w:line="240" w:lineRule="auto"/>
      </w:pPr>
      <w:r>
        <w:separator/>
      </w:r>
    </w:p>
  </w:endnote>
  <w:endnote w:type="continuationSeparator" w:id="0">
    <w:p w14:paraId="3D7DD3B9" w14:textId="77777777" w:rsidR="00C132F7" w:rsidRDefault="00C132F7" w:rsidP="00F3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orbel">
    <w:panose1 w:val="020B0503020204020204"/>
    <w:charset w:val="00"/>
    <w:family w:val="auto"/>
    <w:pitch w:val="variable"/>
    <w:sig w:usb0="A00002EF" w:usb1="4000A44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4D7CA" w14:textId="77777777" w:rsidR="000B42CE" w:rsidRDefault="000B42CE" w:rsidP="00C31CA9">
    <w:pPr>
      <w:spacing w:after="0" w:line="240" w:lineRule="auto"/>
      <w:rPr>
        <w:rFonts w:cstheme="minorHAnsi"/>
        <w:sz w:val="20"/>
        <w:szCs w:val="20"/>
      </w:rPr>
    </w:pPr>
    <w:r w:rsidRPr="000F38F7">
      <w:rPr>
        <w:i/>
        <w:noProof/>
      </w:rPr>
      <mc:AlternateContent>
        <mc:Choice Requires="wps">
          <w:drawing>
            <wp:anchor distT="0" distB="0" distL="114300" distR="114300" simplePos="0" relativeHeight="251661312" behindDoc="0" locked="0" layoutInCell="0" allowOverlap="1" wp14:anchorId="64E4B22B" wp14:editId="34940F50">
              <wp:simplePos x="0" y="0"/>
              <wp:positionH relativeFrom="margin">
                <wp:posOffset>5434965</wp:posOffset>
              </wp:positionH>
              <wp:positionV relativeFrom="margin">
                <wp:posOffset>7775575</wp:posOffset>
              </wp:positionV>
              <wp:extent cx="822960" cy="38354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EFE5C" w14:textId="77777777" w:rsidR="000B42CE" w:rsidRDefault="000B42CE" w:rsidP="000F38F7">
                          <w:pPr>
                            <w:pBdr>
                              <w:top w:val="single" w:sz="4" w:space="0" w:color="D8D8D8" w:themeColor="background1" w:themeShade="D8"/>
                            </w:pBdr>
                          </w:pPr>
                          <w:r>
                            <w:t xml:space="preserve">Page | </w:t>
                          </w:r>
                          <w:r>
                            <w:fldChar w:fldCharType="begin"/>
                          </w:r>
                          <w:r>
                            <w:instrText xml:space="preserve"> PAGE   \* MERGEFORMAT </w:instrText>
                          </w:r>
                          <w:r>
                            <w:fldChar w:fldCharType="separate"/>
                          </w:r>
                          <w:r w:rsidR="00681576">
                            <w:rPr>
                              <w:noProof/>
                            </w:rPr>
                            <w:t>29</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64E4B22B" id="Rectangle 2" o:spid="_x0000_s1040" style="position:absolute;margin-left:427.95pt;margin-top:612.25pt;width:64.5pt;height:34.15pt;z-index:251661312;visibility:visible;mso-wrap-style:square;mso-width-percent:900;mso-height-percent:0;mso-wrap-distance-left:9pt;mso-wrap-distance-top:0;mso-wrap-distance-right:9pt;mso-wrap-distance-bottom:0;mso-position-horizontal:absolute;mso-position-horizontal-relative:margin;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8a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z&#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" o:allowincell="f" stroked="f">
              <v:textbox style="mso-fit-shape-to-text:t" inset="0,,0">
                <w:txbxContent>
                  <w:p w14:paraId="132EFE5C" w14:textId="77777777" w:rsidR="000B42CE" w:rsidRDefault="000B42CE" w:rsidP="000F38F7">
                    <w:pPr>
                      <w:pBdr>
                        <w:top w:val="single" w:sz="4" w:space="0" w:color="D8D8D8" w:themeColor="background1" w:themeShade="D8"/>
                      </w:pBdr>
                    </w:pPr>
                    <w:r>
                      <w:t xml:space="preserve">Page | </w:t>
                    </w:r>
                    <w:r>
                      <w:fldChar w:fldCharType="begin"/>
                    </w:r>
                    <w:r>
                      <w:instrText xml:space="preserve"> PAGE   \* MERGEFORMAT </w:instrText>
                    </w:r>
                    <w:r>
                      <w:fldChar w:fldCharType="separate"/>
                    </w:r>
                    <w:r w:rsidR="00027AE3">
                      <w:rPr>
                        <w:noProof/>
                      </w:rPr>
                      <w:t>3</w:t>
                    </w:r>
                    <w:r>
                      <w:rPr>
                        <w:noProof/>
                      </w:rPr>
                      <w:fldChar w:fldCharType="end"/>
                    </w:r>
                  </w:p>
                </w:txbxContent>
              </v:textbox>
              <w10:wrap anchorx="margin" anchory="margin"/>
            </v:rect>
          </w:pict>
        </mc:Fallback>
      </mc:AlternateContent>
    </w:r>
    <w:r>
      <w:rPr>
        <w:rFonts w:cstheme="minorHAnsi"/>
        <w:sz w:val="20"/>
        <w:szCs w:val="20"/>
      </w:rPr>
      <w:t>Updated April 2017</w:t>
    </w:r>
  </w:p>
  <w:p w14:paraId="4B57550C" w14:textId="77777777" w:rsidR="000B42CE" w:rsidRPr="00CF3215" w:rsidRDefault="000B42CE" w:rsidP="0087522C">
    <w:pPr>
      <w:pStyle w:val="Footer"/>
      <w:contextualSpacing/>
      <w:jc w:val="center"/>
      <w:rPr>
        <w:rFonts w:ascii="Adobe Caslon Pro" w:hAnsi="Adobe Caslon Pro"/>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09F38" w14:textId="77777777" w:rsidR="00C132F7" w:rsidRDefault="00C132F7" w:rsidP="00F34F07">
      <w:pPr>
        <w:spacing w:after="0" w:line="240" w:lineRule="auto"/>
      </w:pPr>
      <w:r>
        <w:separator/>
      </w:r>
    </w:p>
  </w:footnote>
  <w:footnote w:type="continuationSeparator" w:id="0">
    <w:p w14:paraId="6998F779" w14:textId="77777777" w:rsidR="00C132F7" w:rsidRDefault="00C132F7" w:rsidP="00F34F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9997" w14:textId="77777777" w:rsidR="000B42CE" w:rsidRPr="00C81577" w:rsidRDefault="00C132F7" w:rsidP="00F34F07">
    <w:pPr>
      <w:pStyle w:val="Header"/>
      <w:rPr>
        <w:b/>
        <w:sz w:val="28"/>
        <w:szCs w:val="28"/>
      </w:rPr>
    </w:pPr>
    <w:sdt>
      <w:sdtPr>
        <w:rPr>
          <w:i/>
        </w:rPr>
        <w:id w:val="-363139670"/>
        <w:docPartObj>
          <w:docPartGallery w:val="Page Numbers (Margins)"/>
          <w:docPartUnique/>
        </w:docPartObj>
      </w:sdtPr>
      <w:sdtEndPr/>
      <w:sdtContent/>
    </w:sdt>
    <w:r w:rsidR="000B42CE">
      <w:rPr>
        <w:i/>
        <w:noProof/>
      </w:rPr>
      <w:drawing>
        <wp:anchor distT="0" distB="0" distL="114300" distR="114300" simplePos="0" relativeHeight="251659264" behindDoc="0" locked="0" layoutInCell="1" allowOverlap="1" wp14:anchorId="3A110F61" wp14:editId="3B87D434">
          <wp:simplePos x="0" y="0"/>
          <wp:positionH relativeFrom="column">
            <wp:posOffset>9525</wp:posOffset>
          </wp:positionH>
          <wp:positionV relativeFrom="paragraph">
            <wp:posOffset>47625</wp:posOffset>
          </wp:positionV>
          <wp:extent cx="523875" cy="932180"/>
          <wp:effectExtent l="0" t="0" r="952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DD Logo.png"/>
                  <pic:cNvPicPr/>
                </pic:nvPicPr>
                <pic:blipFill>
                  <a:blip r:embed="rId1">
                    <a:extLst>
                      <a:ext uri="{28A0092B-C50C-407E-A947-70E740481C1C}">
                        <a14:useLocalDpi xmlns:a14="http://schemas.microsoft.com/office/drawing/2010/main" val="0"/>
                      </a:ext>
                    </a:extLst>
                  </a:blip>
                  <a:stretch>
                    <a:fillRect/>
                  </a:stretch>
                </pic:blipFill>
                <pic:spPr>
                  <a:xfrm>
                    <a:off x="0" y="0"/>
                    <a:ext cx="523875" cy="932180"/>
                  </a:xfrm>
                  <a:prstGeom prst="rect">
                    <a:avLst/>
                  </a:prstGeom>
                </pic:spPr>
              </pic:pic>
            </a:graphicData>
          </a:graphic>
          <wp14:sizeRelH relativeFrom="page">
            <wp14:pctWidth>0</wp14:pctWidth>
          </wp14:sizeRelH>
          <wp14:sizeRelV relativeFrom="page">
            <wp14:pctHeight>0</wp14:pctHeight>
          </wp14:sizeRelV>
        </wp:anchor>
      </w:drawing>
    </w:r>
    <w:r w:rsidR="000B42CE">
      <w:rPr>
        <w:i/>
      </w:rPr>
      <w:t xml:space="preserve">                     </w:t>
    </w:r>
  </w:p>
  <w:p w14:paraId="240DD5C7" w14:textId="77777777" w:rsidR="000B42CE" w:rsidRPr="003524AD" w:rsidRDefault="000B42CE" w:rsidP="00F34F07">
    <w:pPr>
      <w:pStyle w:val="Header"/>
      <w:rPr>
        <w:b/>
        <w:sz w:val="24"/>
        <w:szCs w:val="24"/>
      </w:rPr>
    </w:pPr>
    <w:r>
      <w:rPr>
        <w:i/>
      </w:rPr>
      <w:t xml:space="preserve">                     </w:t>
    </w:r>
    <w:r>
      <w:rPr>
        <w:i/>
      </w:rPr>
      <w:br/>
      <w:t xml:space="preserve">                     </w:t>
    </w:r>
    <w:r>
      <w:rPr>
        <w:b/>
        <w:sz w:val="24"/>
        <w:szCs w:val="24"/>
      </w:rPr>
      <w:br/>
      <w:t xml:space="preserve">                   </w:t>
    </w:r>
  </w:p>
  <w:p w14:paraId="41CEF54E" w14:textId="77777777" w:rsidR="000B42CE" w:rsidRDefault="000B42CE">
    <w:pPr>
      <w:pStyle w:val="Header"/>
    </w:pPr>
  </w:p>
  <w:p w14:paraId="3BA59A89" w14:textId="77777777" w:rsidR="000B42CE" w:rsidRDefault="000B42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1DDE"/>
    <w:multiLevelType w:val="hybridMultilevel"/>
    <w:tmpl w:val="1A826DD2"/>
    <w:lvl w:ilvl="0" w:tplc="8EC23630">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4021D5"/>
    <w:multiLevelType w:val="hybridMultilevel"/>
    <w:tmpl w:val="3A147E86"/>
    <w:lvl w:ilvl="0" w:tplc="0409000F">
      <w:start w:val="1"/>
      <w:numFmt w:val="decimal"/>
      <w:lvlText w:val="%1."/>
      <w:lvlJc w:val="left"/>
      <w:pPr>
        <w:tabs>
          <w:tab w:val="num" w:pos="1080"/>
        </w:tabs>
        <w:ind w:left="1080" w:hanging="360"/>
      </w:pPr>
      <w:rPr>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CE2639E"/>
    <w:multiLevelType w:val="hybridMultilevel"/>
    <w:tmpl w:val="D5BE59B6"/>
    <w:lvl w:ilvl="0" w:tplc="B32E764C">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16BF2"/>
    <w:multiLevelType w:val="multilevel"/>
    <w:tmpl w:val="8DD46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55464AC"/>
    <w:multiLevelType w:val="hybridMultilevel"/>
    <w:tmpl w:val="67A20B22"/>
    <w:lvl w:ilvl="0" w:tplc="0409000F">
      <w:start w:val="1"/>
      <w:numFmt w:val="decimal"/>
      <w:lvlText w:val="%1."/>
      <w:lvlJc w:val="left"/>
      <w:pPr>
        <w:ind w:left="1080" w:hanging="360"/>
      </w:pPr>
      <w:rPr>
        <w:rFonts w:hint="default"/>
        <w:color w:val="auto"/>
      </w:rPr>
    </w:lvl>
    <w:lvl w:ilvl="1" w:tplc="04090001">
      <w:start w:val="1"/>
      <w:numFmt w:val="bullet"/>
      <w:lvlText w:val=""/>
      <w:lvlJc w:val="left"/>
      <w:pPr>
        <w:ind w:left="1530" w:hanging="360"/>
      </w:pPr>
      <w:rPr>
        <w:rFonts w:ascii="Symbol" w:hAnsi="Symbol" w:hint="default"/>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582084"/>
    <w:multiLevelType w:val="hybridMultilevel"/>
    <w:tmpl w:val="3CC6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71324"/>
    <w:multiLevelType w:val="multilevel"/>
    <w:tmpl w:val="E79CE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D0625F1"/>
    <w:multiLevelType w:val="hybridMultilevel"/>
    <w:tmpl w:val="EA844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0B6308"/>
    <w:multiLevelType w:val="hybridMultilevel"/>
    <w:tmpl w:val="D5C6B5D4"/>
    <w:lvl w:ilvl="0" w:tplc="3076736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B0B06"/>
    <w:multiLevelType w:val="hybridMultilevel"/>
    <w:tmpl w:val="2F88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73E2E"/>
    <w:multiLevelType w:val="hybridMultilevel"/>
    <w:tmpl w:val="50A41F0E"/>
    <w:lvl w:ilvl="0" w:tplc="B288883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D7387"/>
    <w:multiLevelType w:val="multilevel"/>
    <w:tmpl w:val="0572266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b/>
        <w:u w:val="single"/>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2F9B1167"/>
    <w:multiLevelType w:val="hybridMultilevel"/>
    <w:tmpl w:val="361E9CB4"/>
    <w:lvl w:ilvl="0" w:tplc="0409000F">
      <w:start w:val="1"/>
      <w:numFmt w:val="decimal"/>
      <w:lvlText w:val="%1."/>
      <w:lvlJc w:val="left"/>
      <w:pPr>
        <w:tabs>
          <w:tab w:val="num" w:pos="1080"/>
        </w:tabs>
        <w:ind w:left="108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6D2587D"/>
    <w:multiLevelType w:val="hybridMultilevel"/>
    <w:tmpl w:val="EE96B282"/>
    <w:lvl w:ilvl="0" w:tplc="CF72D6C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BB0C38"/>
    <w:multiLevelType w:val="hybridMultilevel"/>
    <w:tmpl w:val="0936ACD4"/>
    <w:lvl w:ilvl="0" w:tplc="C6EE0B4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AC0A93"/>
    <w:multiLevelType w:val="hybridMultilevel"/>
    <w:tmpl w:val="9DA2D3C2"/>
    <w:lvl w:ilvl="0" w:tplc="F5A68E1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A79BD"/>
    <w:multiLevelType w:val="hybridMultilevel"/>
    <w:tmpl w:val="E95E4268"/>
    <w:lvl w:ilvl="0" w:tplc="0409000F">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C8388D"/>
    <w:multiLevelType w:val="hybridMultilevel"/>
    <w:tmpl w:val="EE96B282"/>
    <w:lvl w:ilvl="0" w:tplc="CF72D6C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952759"/>
    <w:multiLevelType w:val="hybridMultilevel"/>
    <w:tmpl w:val="31E6C068"/>
    <w:lvl w:ilvl="0" w:tplc="0409000F">
      <w:start w:val="1"/>
      <w:numFmt w:val="decimal"/>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0E558A7"/>
    <w:multiLevelType w:val="multilevel"/>
    <w:tmpl w:val="8DD46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19F2731"/>
    <w:multiLevelType w:val="hybridMultilevel"/>
    <w:tmpl w:val="BE520AA0"/>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3F0493"/>
    <w:multiLevelType w:val="hybridMultilevel"/>
    <w:tmpl w:val="8B40AFBA"/>
    <w:lvl w:ilvl="0" w:tplc="0409000F">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783223"/>
    <w:multiLevelType w:val="hybridMultilevel"/>
    <w:tmpl w:val="738412AA"/>
    <w:lvl w:ilvl="0" w:tplc="0409000F">
      <w:start w:val="1"/>
      <w:numFmt w:val="decimal"/>
      <w:lvlText w:val="%1."/>
      <w:lvlJc w:val="left"/>
      <w:pPr>
        <w:tabs>
          <w:tab w:val="num" w:pos="1080"/>
        </w:tabs>
        <w:ind w:left="1080" w:hanging="360"/>
      </w:pPr>
      <w:rPr>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3F8168F"/>
    <w:multiLevelType w:val="multilevel"/>
    <w:tmpl w:val="887A2404"/>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0167C81"/>
    <w:multiLevelType w:val="hybridMultilevel"/>
    <w:tmpl w:val="329263C2"/>
    <w:lvl w:ilvl="0" w:tplc="0409000F">
      <w:start w:val="1"/>
      <w:numFmt w:val="decimal"/>
      <w:lvlText w:val="%1."/>
      <w:lvlJc w:val="left"/>
      <w:pPr>
        <w:tabs>
          <w:tab w:val="num" w:pos="1080"/>
        </w:tabs>
        <w:ind w:left="108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6155416C"/>
    <w:multiLevelType w:val="hybridMultilevel"/>
    <w:tmpl w:val="0B7A8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7D4FEE"/>
    <w:multiLevelType w:val="hybridMultilevel"/>
    <w:tmpl w:val="612C5C36"/>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7">
    <w:nsid w:val="68F4388C"/>
    <w:multiLevelType w:val="hybridMultilevel"/>
    <w:tmpl w:val="D9425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7B49C0"/>
    <w:multiLevelType w:val="hybridMultilevel"/>
    <w:tmpl w:val="2E2A5A88"/>
    <w:lvl w:ilvl="0" w:tplc="21925F7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E7C218C"/>
    <w:multiLevelType w:val="hybridMultilevel"/>
    <w:tmpl w:val="349A5FDA"/>
    <w:lvl w:ilvl="0" w:tplc="0409000F">
      <w:start w:val="1"/>
      <w:numFmt w:val="decimal"/>
      <w:lvlText w:val="%1."/>
      <w:lvlJc w:val="left"/>
      <w:pPr>
        <w:tabs>
          <w:tab w:val="num" w:pos="1080"/>
        </w:tabs>
        <w:ind w:left="108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2"/>
  </w:num>
  <w:num w:numId="3">
    <w:abstractNumId w:val="15"/>
  </w:num>
  <w:num w:numId="4">
    <w:abstractNumId w:val="5"/>
  </w:num>
  <w:num w:numId="5">
    <w:abstractNumId w:val="29"/>
  </w:num>
  <w:num w:numId="6">
    <w:abstractNumId w:val="24"/>
  </w:num>
  <w:num w:numId="7">
    <w:abstractNumId w:val="12"/>
  </w:num>
  <w:num w:numId="8">
    <w:abstractNumId w:val="16"/>
  </w:num>
  <w:num w:numId="9">
    <w:abstractNumId w:val="22"/>
  </w:num>
  <w:num w:numId="10">
    <w:abstractNumId w:val="1"/>
  </w:num>
  <w:num w:numId="11">
    <w:abstractNumId w:val="18"/>
  </w:num>
  <w:num w:numId="12">
    <w:abstractNumId w:val="21"/>
  </w:num>
  <w:num w:numId="13">
    <w:abstractNumId w:val="4"/>
  </w:num>
  <w:num w:numId="14">
    <w:abstractNumId w:val="0"/>
  </w:num>
  <w:num w:numId="15">
    <w:abstractNumId w:val="20"/>
  </w:num>
  <w:num w:numId="16">
    <w:abstractNumId w:val="19"/>
  </w:num>
  <w:num w:numId="17">
    <w:abstractNumId w:val="23"/>
  </w:num>
  <w:num w:numId="18">
    <w:abstractNumId w:val="6"/>
  </w:num>
  <w:num w:numId="19">
    <w:abstractNumId w:val="14"/>
  </w:num>
  <w:num w:numId="20">
    <w:abstractNumId w:val="13"/>
  </w:num>
  <w:num w:numId="21">
    <w:abstractNumId w:val="7"/>
  </w:num>
  <w:num w:numId="22">
    <w:abstractNumId w:val="11"/>
  </w:num>
  <w:num w:numId="23">
    <w:abstractNumId w:val="10"/>
  </w:num>
  <w:num w:numId="24">
    <w:abstractNumId w:val="17"/>
  </w:num>
  <w:num w:numId="25">
    <w:abstractNumId w:val="3"/>
  </w:num>
  <w:num w:numId="26">
    <w:abstractNumId w:val="27"/>
  </w:num>
  <w:num w:numId="27">
    <w:abstractNumId w:val="26"/>
  </w:num>
  <w:num w:numId="28">
    <w:abstractNumId w:val="25"/>
  </w:num>
  <w:num w:numId="29">
    <w:abstractNumId w:val="9"/>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C1"/>
    <w:rsid w:val="00002595"/>
    <w:rsid w:val="00003ED0"/>
    <w:rsid w:val="000061A1"/>
    <w:rsid w:val="0001666F"/>
    <w:rsid w:val="00016E94"/>
    <w:rsid w:val="00017ED4"/>
    <w:rsid w:val="0002517E"/>
    <w:rsid w:val="00027AE3"/>
    <w:rsid w:val="00031757"/>
    <w:rsid w:val="00033A15"/>
    <w:rsid w:val="00042604"/>
    <w:rsid w:val="00043E92"/>
    <w:rsid w:val="00046265"/>
    <w:rsid w:val="0004772B"/>
    <w:rsid w:val="000614CF"/>
    <w:rsid w:val="00067F8A"/>
    <w:rsid w:val="000745A1"/>
    <w:rsid w:val="0009054F"/>
    <w:rsid w:val="000A7682"/>
    <w:rsid w:val="000A7685"/>
    <w:rsid w:val="000B42CE"/>
    <w:rsid w:val="000E675E"/>
    <w:rsid w:val="000F38F7"/>
    <w:rsid w:val="00104FAC"/>
    <w:rsid w:val="00106356"/>
    <w:rsid w:val="00107B13"/>
    <w:rsid w:val="001133E8"/>
    <w:rsid w:val="001165F9"/>
    <w:rsid w:val="00122E21"/>
    <w:rsid w:val="0014091E"/>
    <w:rsid w:val="001437DE"/>
    <w:rsid w:val="00150A39"/>
    <w:rsid w:val="00156EEA"/>
    <w:rsid w:val="00157B80"/>
    <w:rsid w:val="001601BD"/>
    <w:rsid w:val="001643A7"/>
    <w:rsid w:val="00172009"/>
    <w:rsid w:val="00174651"/>
    <w:rsid w:val="00184E24"/>
    <w:rsid w:val="00191D3D"/>
    <w:rsid w:val="00193497"/>
    <w:rsid w:val="001B0CF6"/>
    <w:rsid w:val="001B5E2E"/>
    <w:rsid w:val="001C6C2B"/>
    <w:rsid w:val="001D6AB2"/>
    <w:rsid w:val="001D7AF5"/>
    <w:rsid w:val="001F0416"/>
    <w:rsid w:val="001F171D"/>
    <w:rsid w:val="002138F4"/>
    <w:rsid w:val="0021438C"/>
    <w:rsid w:val="0022778F"/>
    <w:rsid w:val="0024148C"/>
    <w:rsid w:val="002469E4"/>
    <w:rsid w:val="002473C2"/>
    <w:rsid w:val="0026018E"/>
    <w:rsid w:val="002719A4"/>
    <w:rsid w:val="00271ED5"/>
    <w:rsid w:val="00280282"/>
    <w:rsid w:val="00281B83"/>
    <w:rsid w:val="00291C4A"/>
    <w:rsid w:val="0029705D"/>
    <w:rsid w:val="002B038B"/>
    <w:rsid w:val="002B2107"/>
    <w:rsid w:val="002D5E6A"/>
    <w:rsid w:val="002E4220"/>
    <w:rsid w:val="002E5FC2"/>
    <w:rsid w:val="002F14EC"/>
    <w:rsid w:val="0030096B"/>
    <w:rsid w:val="003103AD"/>
    <w:rsid w:val="00310F0F"/>
    <w:rsid w:val="003173B3"/>
    <w:rsid w:val="00322F34"/>
    <w:rsid w:val="003264F8"/>
    <w:rsid w:val="00326B71"/>
    <w:rsid w:val="00326C02"/>
    <w:rsid w:val="003373C3"/>
    <w:rsid w:val="00340CF0"/>
    <w:rsid w:val="00351D3A"/>
    <w:rsid w:val="003534D9"/>
    <w:rsid w:val="00363B59"/>
    <w:rsid w:val="003723D3"/>
    <w:rsid w:val="003757D3"/>
    <w:rsid w:val="00377CEC"/>
    <w:rsid w:val="003817A5"/>
    <w:rsid w:val="00381B1F"/>
    <w:rsid w:val="003B0FA4"/>
    <w:rsid w:val="003B1D44"/>
    <w:rsid w:val="003B3CB0"/>
    <w:rsid w:val="003C3C4C"/>
    <w:rsid w:val="003D29E8"/>
    <w:rsid w:val="003D4DA5"/>
    <w:rsid w:val="003D6F9A"/>
    <w:rsid w:val="003E290A"/>
    <w:rsid w:val="003E45C2"/>
    <w:rsid w:val="003F645C"/>
    <w:rsid w:val="00412845"/>
    <w:rsid w:val="00421A36"/>
    <w:rsid w:val="00421DE8"/>
    <w:rsid w:val="00425827"/>
    <w:rsid w:val="00430AA5"/>
    <w:rsid w:val="00433FC2"/>
    <w:rsid w:val="0043493E"/>
    <w:rsid w:val="00440083"/>
    <w:rsid w:val="004449D8"/>
    <w:rsid w:val="0045152A"/>
    <w:rsid w:val="00453BEE"/>
    <w:rsid w:val="0045461B"/>
    <w:rsid w:val="00455AC3"/>
    <w:rsid w:val="00460AAF"/>
    <w:rsid w:val="00470BAC"/>
    <w:rsid w:val="00492E3E"/>
    <w:rsid w:val="00493C43"/>
    <w:rsid w:val="00493DAB"/>
    <w:rsid w:val="00493EBA"/>
    <w:rsid w:val="004967D7"/>
    <w:rsid w:val="004A11FC"/>
    <w:rsid w:val="004A258A"/>
    <w:rsid w:val="004B083F"/>
    <w:rsid w:val="004C156A"/>
    <w:rsid w:val="004C2095"/>
    <w:rsid w:val="004C5DE0"/>
    <w:rsid w:val="004D0712"/>
    <w:rsid w:val="004E07D7"/>
    <w:rsid w:val="004E54DB"/>
    <w:rsid w:val="004F0936"/>
    <w:rsid w:val="004F156B"/>
    <w:rsid w:val="004F4332"/>
    <w:rsid w:val="004F76D4"/>
    <w:rsid w:val="00501B92"/>
    <w:rsid w:val="005151FB"/>
    <w:rsid w:val="00525809"/>
    <w:rsid w:val="005277D2"/>
    <w:rsid w:val="00530CC3"/>
    <w:rsid w:val="0055005D"/>
    <w:rsid w:val="005512FA"/>
    <w:rsid w:val="005513D2"/>
    <w:rsid w:val="00552C38"/>
    <w:rsid w:val="00553392"/>
    <w:rsid w:val="00553678"/>
    <w:rsid w:val="005541B4"/>
    <w:rsid w:val="00556C33"/>
    <w:rsid w:val="005623BA"/>
    <w:rsid w:val="0056637B"/>
    <w:rsid w:val="0057192D"/>
    <w:rsid w:val="0058096C"/>
    <w:rsid w:val="00580F3C"/>
    <w:rsid w:val="00587C2E"/>
    <w:rsid w:val="00591AE9"/>
    <w:rsid w:val="00593789"/>
    <w:rsid w:val="005A35D3"/>
    <w:rsid w:val="005A389E"/>
    <w:rsid w:val="005B3147"/>
    <w:rsid w:val="005B465F"/>
    <w:rsid w:val="005B77F5"/>
    <w:rsid w:val="005C6287"/>
    <w:rsid w:val="005E3CFF"/>
    <w:rsid w:val="0060175A"/>
    <w:rsid w:val="006159CA"/>
    <w:rsid w:val="00627967"/>
    <w:rsid w:val="00630A31"/>
    <w:rsid w:val="00643291"/>
    <w:rsid w:val="006450D7"/>
    <w:rsid w:val="00647EDA"/>
    <w:rsid w:val="00653EB2"/>
    <w:rsid w:val="006549E7"/>
    <w:rsid w:val="00675659"/>
    <w:rsid w:val="00676C97"/>
    <w:rsid w:val="00681576"/>
    <w:rsid w:val="00681588"/>
    <w:rsid w:val="00684FFA"/>
    <w:rsid w:val="006879C4"/>
    <w:rsid w:val="00692955"/>
    <w:rsid w:val="006951DC"/>
    <w:rsid w:val="006976F5"/>
    <w:rsid w:val="006A10A8"/>
    <w:rsid w:val="006A55C8"/>
    <w:rsid w:val="006A64E7"/>
    <w:rsid w:val="006B1D5C"/>
    <w:rsid w:val="006C0324"/>
    <w:rsid w:val="00712F04"/>
    <w:rsid w:val="00715E20"/>
    <w:rsid w:val="007228FD"/>
    <w:rsid w:val="007338D3"/>
    <w:rsid w:val="00760C23"/>
    <w:rsid w:val="0076204C"/>
    <w:rsid w:val="0076535B"/>
    <w:rsid w:val="00784593"/>
    <w:rsid w:val="00790AE1"/>
    <w:rsid w:val="00792F15"/>
    <w:rsid w:val="007A240F"/>
    <w:rsid w:val="007A3223"/>
    <w:rsid w:val="007A58D6"/>
    <w:rsid w:val="007A5F8C"/>
    <w:rsid w:val="007A68FF"/>
    <w:rsid w:val="007D0D12"/>
    <w:rsid w:val="007E039F"/>
    <w:rsid w:val="007E4D93"/>
    <w:rsid w:val="00815B24"/>
    <w:rsid w:val="00822FAA"/>
    <w:rsid w:val="00834C62"/>
    <w:rsid w:val="00837DED"/>
    <w:rsid w:val="00842F10"/>
    <w:rsid w:val="00843488"/>
    <w:rsid w:val="00843EB9"/>
    <w:rsid w:val="00845C66"/>
    <w:rsid w:val="00860572"/>
    <w:rsid w:val="008672AB"/>
    <w:rsid w:val="0087522C"/>
    <w:rsid w:val="00875409"/>
    <w:rsid w:val="008915B9"/>
    <w:rsid w:val="00893E7A"/>
    <w:rsid w:val="008955E8"/>
    <w:rsid w:val="008A3298"/>
    <w:rsid w:val="008B34E9"/>
    <w:rsid w:val="008C2676"/>
    <w:rsid w:val="008E4EF2"/>
    <w:rsid w:val="009022CA"/>
    <w:rsid w:val="009145BC"/>
    <w:rsid w:val="00914B85"/>
    <w:rsid w:val="00941558"/>
    <w:rsid w:val="00943916"/>
    <w:rsid w:val="009450E3"/>
    <w:rsid w:val="0095070E"/>
    <w:rsid w:val="009568FD"/>
    <w:rsid w:val="00981BCA"/>
    <w:rsid w:val="00982E06"/>
    <w:rsid w:val="009839E0"/>
    <w:rsid w:val="00986242"/>
    <w:rsid w:val="009A4F75"/>
    <w:rsid w:val="009B1177"/>
    <w:rsid w:val="009B46D5"/>
    <w:rsid w:val="009C07B3"/>
    <w:rsid w:val="009D4381"/>
    <w:rsid w:val="009E0BAA"/>
    <w:rsid w:val="009E2E56"/>
    <w:rsid w:val="009E38F9"/>
    <w:rsid w:val="009F46C6"/>
    <w:rsid w:val="00A00B61"/>
    <w:rsid w:val="00A13EA6"/>
    <w:rsid w:val="00A23F4D"/>
    <w:rsid w:val="00A243F4"/>
    <w:rsid w:val="00A24DB1"/>
    <w:rsid w:val="00A325A1"/>
    <w:rsid w:val="00A32952"/>
    <w:rsid w:val="00A32BCE"/>
    <w:rsid w:val="00A32D76"/>
    <w:rsid w:val="00A36920"/>
    <w:rsid w:val="00A459FC"/>
    <w:rsid w:val="00A54012"/>
    <w:rsid w:val="00A56D6E"/>
    <w:rsid w:val="00A63E65"/>
    <w:rsid w:val="00A67060"/>
    <w:rsid w:val="00A97B0A"/>
    <w:rsid w:val="00AA4A7E"/>
    <w:rsid w:val="00AA5D3D"/>
    <w:rsid w:val="00AC3273"/>
    <w:rsid w:val="00AD3DB3"/>
    <w:rsid w:val="00AD4ED7"/>
    <w:rsid w:val="00AD644F"/>
    <w:rsid w:val="00AD7F0D"/>
    <w:rsid w:val="00AE05D9"/>
    <w:rsid w:val="00AE1CA4"/>
    <w:rsid w:val="00AE5E6D"/>
    <w:rsid w:val="00AE60D8"/>
    <w:rsid w:val="00AE6BC3"/>
    <w:rsid w:val="00AF2A32"/>
    <w:rsid w:val="00AF4740"/>
    <w:rsid w:val="00B05528"/>
    <w:rsid w:val="00B065EB"/>
    <w:rsid w:val="00B27F58"/>
    <w:rsid w:val="00B37FA9"/>
    <w:rsid w:val="00B42F82"/>
    <w:rsid w:val="00B43D20"/>
    <w:rsid w:val="00B50458"/>
    <w:rsid w:val="00B513B7"/>
    <w:rsid w:val="00B53B83"/>
    <w:rsid w:val="00B55CD6"/>
    <w:rsid w:val="00B66E1B"/>
    <w:rsid w:val="00B70647"/>
    <w:rsid w:val="00B708BF"/>
    <w:rsid w:val="00B865E0"/>
    <w:rsid w:val="00B86F65"/>
    <w:rsid w:val="00BB2486"/>
    <w:rsid w:val="00BB6DF3"/>
    <w:rsid w:val="00BC438D"/>
    <w:rsid w:val="00BC573C"/>
    <w:rsid w:val="00BC65C6"/>
    <w:rsid w:val="00BC6CE6"/>
    <w:rsid w:val="00BC788B"/>
    <w:rsid w:val="00BE6A21"/>
    <w:rsid w:val="00BE7D43"/>
    <w:rsid w:val="00BE7F93"/>
    <w:rsid w:val="00BF6939"/>
    <w:rsid w:val="00BF7E34"/>
    <w:rsid w:val="00C128D7"/>
    <w:rsid w:val="00C132F7"/>
    <w:rsid w:val="00C148E5"/>
    <w:rsid w:val="00C23644"/>
    <w:rsid w:val="00C31CA9"/>
    <w:rsid w:val="00C36FED"/>
    <w:rsid w:val="00C37CC0"/>
    <w:rsid w:val="00C41ECF"/>
    <w:rsid w:val="00C5058B"/>
    <w:rsid w:val="00C51738"/>
    <w:rsid w:val="00C517BB"/>
    <w:rsid w:val="00C565F9"/>
    <w:rsid w:val="00C56C68"/>
    <w:rsid w:val="00C65C22"/>
    <w:rsid w:val="00C70358"/>
    <w:rsid w:val="00C77BFB"/>
    <w:rsid w:val="00C806FE"/>
    <w:rsid w:val="00C93298"/>
    <w:rsid w:val="00C93CD4"/>
    <w:rsid w:val="00CA02C8"/>
    <w:rsid w:val="00CA2B49"/>
    <w:rsid w:val="00CC1155"/>
    <w:rsid w:val="00CD13EB"/>
    <w:rsid w:val="00CD2AE4"/>
    <w:rsid w:val="00D0290F"/>
    <w:rsid w:val="00D14BCB"/>
    <w:rsid w:val="00D17741"/>
    <w:rsid w:val="00D20430"/>
    <w:rsid w:val="00D30751"/>
    <w:rsid w:val="00D35281"/>
    <w:rsid w:val="00D378C3"/>
    <w:rsid w:val="00D44954"/>
    <w:rsid w:val="00D45FEE"/>
    <w:rsid w:val="00D66FA3"/>
    <w:rsid w:val="00D72EDB"/>
    <w:rsid w:val="00D81CC1"/>
    <w:rsid w:val="00D8397A"/>
    <w:rsid w:val="00D86307"/>
    <w:rsid w:val="00D90584"/>
    <w:rsid w:val="00D92C99"/>
    <w:rsid w:val="00D93A9C"/>
    <w:rsid w:val="00DB6BAF"/>
    <w:rsid w:val="00DC2D4E"/>
    <w:rsid w:val="00DD14D0"/>
    <w:rsid w:val="00E22367"/>
    <w:rsid w:val="00E3045F"/>
    <w:rsid w:val="00E34617"/>
    <w:rsid w:val="00E429C9"/>
    <w:rsid w:val="00E65A91"/>
    <w:rsid w:val="00E758E6"/>
    <w:rsid w:val="00E75E62"/>
    <w:rsid w:val="00E77765"/>
    <w:rsid w:val="00EA1465"/>
    <w:rsid w:val="00EA496D"/>
    <w:rsid w:val="00EB640E"/>
    <w:rsid w:val="00EC1B97"/>
    <w:rsid w:val="00EC6C8E"/>
    <w:rsid w:val="00ED1021"/>
    <w:rsid w:val="00ED1B61"/>
    <w:rsid w:val="00ED5187"/>
    <w:rsid w:val="00ED5B80"/>
    <w:rsid w:val="00ED70A0"/>
    <w:rsid w:val="00EE153B"/>
    <w:rsid w:val="00EE6576"/>
    <w:rsid w:val="00EF0E58"/>
    <w:rsid w:val="00F22570"/>
    <w:rsid w:val="00F34F07"/>
    <w:rsid w:val="00F35D95"/>
    <w:rsid w:val="00F5705F"/>
    <w:rsid w:val="00F6680E"/>
    <w:rsid w:val="00F70AC6"/>
    <w:rsid w:val="00F80654"/>
    <w:rsid w:val="00F82C66"/>
    <w:rsid w:val="00F83B3D"/>
    <w:rsid w:val="00F9159F"/>
    <w:rsid w:val="00FA1690"/>
    <w:rsid w:val="00FA69EB"/>
    <w:rsid w:val="00FC7D71"/>
    <w:rsid w:val="00FD3D06"/>
    <w:rsid w:val="00FD5496"/>
    <w:rsid w:val="00FF1A02"/>
    <w:rsid w:val="00FF27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9D0CE"/>
  <w15:chartTrackingRefBased/>
  <w15:docId w15:val="{7B92ED96-8C8F-4DA8-8E5C-3625E648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8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58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58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E24"/>
    <w:pPr>
      <w:ind w:left="720"/>
      <w:contextualSpacing/>
    </w:pPr>
  </w:style>
  <w:style w:type="paragraph" w:styleId="Header">
    <w:name w:val="header"/>
    <w:basedOn w:val="Normal"/>
    <w:link w:val="HeaderChar"/>
    <w:uiPriority w:val="99"/>
    <w:unhideWhenUsed/>
    <w:rsid w:val="00F34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F07"/>
  </w:style>
  <w:style w:type="paragraph" w:styleId="Footer">
    <w:name w:val="footer"/>
    <w:basedOn w:val="Normal"/>
    <w:link w:val="FooterChar"/>
    <w:uiPriority w:val="99"/>
    <w:unhideWhenUsed/>
    <w:rsid w:val="00F34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F07"/>
  </w:style>
  <w:style w:type="character" w:customStyle="1" w:styleId="Heading1Char">
    <w:name w:val="Heading 1 Char"/>
    <w:basedOn w:val="DefaultParagraphFont"/>
    <w:link w:val="Heading1"/>
    <w:uiPriority w:val="9"/>
    <w:rsid w:val="007A58D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A58D6"/>
    <w:pPr>
      <w:outlineLvl w:val="9"/>
    </w:pPr>
  </w:style>
  <w:style w:type="character" w:customStyle="1" w:styleId="Heading2Char">
    <w:name w:val="Heading 2 Char"/>
    <w:basedOn w:val="DefaultParagraphFont"/>
    <w:link w:val="Heading2"/>
    <w:uiPriority w:val="9"/>
    <w:rsid w:val="007A58D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A58D6"/>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D45FEE"/>
    <w:pPr>
      <w:tabs>
        <w:tab w:val="right" w:leader="dot" w:pos="9350"/>
      </w:tabs>
      <w:spacing w:after="100"/>
    </w:pPr>
    <w:rPr>
      <w:rFonts w:cstheme="minorHAnsi"/>
      <w:noProof/>
      <w:color w:val="00B0F0"/>
    </w:rPr>
  </w:style>
  <w:style w:type="paragraph" w:styleId="TOC2">
    <w:name w:val="toc 2"/>
    <w:basedOn w:val="Normal"/>
    <w:next w:val="Normal"/>
    <w:autoRedefine/>
    <w:uiPriority w:val="39"/>
    <w:unhideWhenUsed/>
    <w:rsid w:val="00104FAC"/>
    <w:pPr>
      <w:spacing w:after="100"/>
      <w:ind w:left="220"/>
    </w:pPr>
  </w:style>
  <w:style w:type="paragraph" w:styleId="TOC3">
    <w:name w:val="toc 3"/>
    <w:basedOn w:val="Normal"/>
    <w:next w:val="Normal"/>
    <w:autoRedefine/>
    <w:uiPriority w:val="39"/>
    <w:unhideWhenUsed/>
    <w:rsid w:val="00104FAC"/>
    <w:pPr>
      <w:spacing w:after="100"/>
      <w:ind w:left="440"/>
    </w:pPr>
  </w:style>
  <w:style w:type="character" w:styleId="Hyperlink">
    <w:name w:val="Hyperlink"/>
    <w:basedOn w:val="DefaultParagraphFont"/>
    <w:uiPriority w:val="99"/>
    <w:unhideWhenUsed/>
    <w:rsid w:val="00104FAC"/>
    <w:rPr>
      <w:color w:val="0563C1" w:themeColor="hyperlink"/>
      <w:u w:val="single"/>
    </w:rPr>
  </w:style>
  <w:style w:type="paragraph" w:styleId="BodyText">
    <w:name w:val="Body Text"/>
    <w:basedOn w:val="Normal"/>
    <w:link w:val="BodyTextChar"/>
    <w:uiPriority w:val="99"/>
    <w:unhideWhenUsed/>
    <w:rsid w:val="00C565F9"/>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C565F9"/>
    <w:rPr>
      <w:rFonts w:ascii="Times New Roman" w:hAnsi="Times New Roman" w:cs="Times New Roman"/>
      <w:sz w:val="24"/>
      <w:szCs w:val="24"/>
    </w:rPr>
  </w:style>
  <w:style w:type="paragraph" w:customStyle="1" w:styleId="Default">
    <w:name w:val="Default"/>
    <w:rsid w:val="001B0CF6"/>
    <w:pPr>
      <w:autoSpaceDE w:val="0"/>
      <w:autoSpaceDN w:val="0"/>
      <w:adjustRightInd w:val="0"/>
      <w:spacing w:after="0" w:line="240" w:lineRule="auto"/>
    </w:pPr>
    <w:rPr>
      <w:rFonts w:ascii="Corbel" w:eastAsiaTheme="minorEastAsia" w:hAnsi="Corbel" w:cs="Corbel"/>
      <w:color w:val="000000"/>
      <w:sz w:val="24"/>
      <w:szCs w:val="24"/>
    </w:rPr>
  </w:style>
  <w:style w:type="table" w:styleId="TableGrid">
    <w:name w:val="Table Grid"/>
    <w:basedOn w:val="TableNormal"/>
    <w:uiPriority w:val="39"/>
    <w:rsid w:val="00453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53BEE"/>
    <w:pPr>
      <w:spacing w:after="0" w:line="240" w:lineRule="auto"/>
    </w:pPr>
  </w:style>
  <w:style w:type="paragraph" w:styleId="BodyText2">
    <w:name w:val="Body Text 2"/>
    <w:basedOn w:val="Normal"/>
    <w:link w:val="BodyText2Char"/>
    <w:uiPriority w:val="99"/>
    <w:semiHidden/>
    <w:unhideWhenUsed/>
    <w:rsid w:val="003F645C"/>
    <w:pPr>
      <w:spacing w:after="120" w:line="480" w:lineRule="auto"/>
    </w:pPr>
  </w:style>
  <w:style w:type="character" w:customStyle="1" w:styleId="BodyText2Char">
    <w:name w:val="Body Text 2 Char"/>
    <w:basedOn w:val="DefaultParagraphFont"/>
    <w:link w:val="BodyText2"/>
    <w:uiPriority w:val="99"/>
    <w:semiHidden/>
    <w:rsid w:val="003F645C"/>
  </w:style>
  <w:style w:type="paragraph" w:styleId="BalloonText">
    <w:name w:val="Balloon Text"/>
    <w:basedOn w:val="Normal"/>
    <w:link w:val="BalloonTextChar"/>
    <w:uiPriority w:val="99"/>
    <w:semiHidden/>
    <w:unhideWhenUsed/>
    <w:rsid w:val="000E67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75E"/>
    <w:rPr>
      <w:rFonts w:ascii="Segoe UI" w:hAnsi="Segoe UI" w:cs="Segoe UI"/>
      <w:sz w:val="18"/>
      <w:szCs w:val="18"/>
    </w:rPr>
  </w:style>
  <w:style w:type="character" w:customStyle="1" w:styleId="NoSpacingChar">
    <w:name w:val="No Spacing Char"/>
    <w:basedOn w:val="DefaultParagraphFont"/>
    <w:link w:val="NoSpacing"/>
    <w:uiPriority w:val="1"/>
    <w:locked/>
    <w:rsid w:val="009145BC"/>
  </w:style>
  <w:style w:type="paragraph" w:styleId="NormalWeb">
    <w:name w:val="Normal (Web)"/>
    <w:basedOn w:val="Normal"/>
    <w:uiPriority w:val="99"/>
    <w:semiHidden/>
    <w:unhideWhenUsed/>
    <w:rsid w:val="0091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45BC"/>
  </w:style>
  <w:style w:type="character" w:styleId="Strong">
    <w:name w:val="Strong"/>
    <w:basedOn w:val="DefaultParagraphFont"/>
    <w:uiPriority w:val="22"/>
    <w:qFormat/>
    <w:rsid w:val="009145BC"/>
    <w:rPr>
      <w:b/>
      <w:bCs/>
    </w:rPr>
  </w:style>
  <w:style w:type="character" w:styleId="CommentReference">
    <w:name w:val="annotation reference"/>
    <w:basedOn w:val="DefaultParagraphFont"/>
    <w:uiPriority w:val="99"/>
    <w:semiHidden/>
    <w:unhideWhenUsed/>
    <w:rsid w:val="00C23644"/>
    <w:rPr>
      <w:sz w:val="16"/>
      <w:szCs w:val="16"/>
    </w:rPr>
  </w:style>
  <w:style w:type="paragraph" w:styleId="CommentText">
    <w:name w:val="annotation text"/>
    <w:basedOn w:val="Normal"/>
    <w:link w:val="CommentTextChar"/>
    <w:uiPriority w:val="99"/>
    <w:semiHidden/>
    <w:unhideWhenUsed/>
    <w:rsid w:val="00C23644"/>
    <w:pPr>
      <w:spacing w:line="240" w:lineRule="auto"/>
    </w:pPr>
    <w:rPr>
      <w:sz w:val="20"/>
      <w:szCs w:val="20"/>
    </w:rPr>
  </w:style>
  <w:style w:type="character" w:customStyle="1" w:styleId="CommentTextChar">
    <w:name w:val="Comment Text Char"/>
    <w:basedOn w:val="DefaultParagraphFont"/>
    <w:link w:val="CommentText"/>
    <w:uiPriority w:val="99"/>
    <w:semiHidden/>
    <w:rsid w:val="00C23644"/>
    <w:rPr>
      <w:sz w:val="20"/>
      <w:szCs w:val="20"/>
    </w:rPr>
  </w:style>
  <w:style w:type="paragraph" w:styleId="CommentSubject">
    <w:name w:val="annotation subject"/>
    <w:basedOn w:val="CommentText"/>
    <w:next w:val="CommentText"/>
    <w:link w:val="CommentSubjectChar"/>
    <w:uiPriority w:val="99"/>
    <w:semiHidden/>
    <w:unhideWhenUsed/>
    <w:rsid w:val="00C23644"/>
    <w:rPr>
      <w:b/>
      <w:bCs/>
    </w:rPr>
  </w:style>
  <w:style w:type="character" w:customStyle="1" w:styleId="CommentSubjectChar">
    <w:name w:val="Comment Subject Char"/>
    <w:basedOn w:val="CommentTextChar"/>
    <w:link w:val="CommentSubject"/>
    <w:uiPriority w:val="99"/>
    <w:semiHidden/>
    <w:rsid w:val="00C23644"/>
    <w:rPr>
      <w:b/>
      <w:bCs/>
      <w:sz w:val="20"/>
      <w:szCs w:val="20"/>
    </w:rPr>
  </w:style>
  <w:style w:type="character" w:styleId="FollowedHyperlink">
    <w:name w:val="FollowedHyperlink"/>
    <w:basedOn w:val="DefaultParagraphFont"/>
    <w:uiPriority w:val="99"/>
    <w:semiHidden/>
    <w:unhideWhenUsed/>
    <w:rsid w:val="006432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9804">
      <w:bodyDiv w:val="1"/>
      <w:marLeft w:val="0"/>
      <w:marRight w:val="0"/>
      <w:marTop w:val="0"/>
      <w:marBottom w:val="0"/>
      <w:divBdr>
        <w:top w:val="none" w:sz="0" w:space="0" w:color="auto"/>
        <w:left w:val="none" w:sz="0" w:space="0" w:color="auto"/>
        <w:bottom w:val="none" w:sz="0" w:space="0" w:color="auto"/>
        <w:right w:val="none" w:sz="0" w:space="0" w:color="auto"/>
      </w:divBdr>
    </w:div>
    <w:div w:id="512188376">
      <w:bodyDiv w:val="1"/>
      <w:marLeft w:val="0"/>
      <w:marRight w:val="0"/>
      <w:marTop w:val="0"/>
      <w:marBottom w:val="0"/>
      <w:divBdr>
        <w:top w:val="none" w:sz="0" w:space="0" w:color="auto"/>
        <w:left w:val="none" w:sz="0" w:space="0" w:color="auto"/>
        <w:bottom w:val="none" w:sz="0" w:space="0" w:color="auto"/>
        <w:right w:val="none" w:sz="0" w:space="0" w:color="auto"/>
      </w:divBdr>
    </w:div>
    <w:div w:id="518854643">
      <w:bodyDiv w:val="1"/>
      <w:marLeft w:val="0"/>
      <w:marRight w:val="0"/>
      <w:marTop w:val="0"/>
      <w:marBottom w:val="0"/>
      <w:divBdr>
        <w:top w:val="none" w:sz="0" w:space="0" w:color="auto"/>
        <w:left w:val="none" w:sz="0" w:space="0" w:color="auto"/>
        <w:bottom w:val="none" w:sz="0" w:space="0" w:color="auto"/>
        <w:right w:val="none" w:sz="0" w:space="0" w:color="auto"/>
      </w:divBdr>
    </w:div>
    <w:div w:id="648172973">
      <w:bodyDiv w:val="1"/>
      <w:marLeft w:val="0"/>
      <w:marRight w:val="0"/>
      <w:marTop w:val="0"/>
      <w:marBottom w:val="0"/>
      <w:divBdr>
        <w:top w:val="none" w:sz="0" w:space="0" w:color="auto"/>
        <w:left w:val="none" w:sz="0" w:space="0" w:color="auto"/>
        <w:bottom w:val="none" w:sz="0" w:space="0" w:color="auto"/>
        <w:right w:val="none" w:sz="0" w:space="0" w:color="auto"/>
      </w:divBdr>
    </w:div>
    <w:div w:id="654526832">
      <w:bodyDiv w:val="1"/>
      <w:marLeft w:val="0"/>
      <w:marRight w:val="0"/>
      <w:marTop w:val="0"/>
      <w:marBottom w:val="0"/>
      <w:divBdr>
        <w:top w:val="none" w:sz="0" w:space="0" w:color="auto"/>
        <w:left w:val="none" w:sz="0" w:space="0" w:color="auto"/>
        <w:bottom w:val="none" w:sz="0" w:space="0" w:color="auto"/>
        <w:right w:val="none" w:sz="0" w:space="0" w:color="auto"/>
      </w:divBdr>
    </w:div>
    <w:div w:id="820846867">
      <w:bodyDiv w:val="1"/>
      <w:marLeft w:val="0"/>
      <w:marRight w:val="0"/>
      <w:marTop w:val="0"/>
      <w:marBottom w:val="0"/>
      <w:divBdr>
        <w:top w:val="none" w:sz="0" w:space="0" w:color="auto"/>
        <w:left w:val="none" w:sz="0" w:space="0" w:color="auto"/>
        <w:bottom w:val="none" w:sz="0" w:space="0" w:color="auto"/>
        <w:right w:val="none" w:sz="0" w:space="0" w:color="auto"/>
      </w:divBdr>
    </w:div>
    <w:div w:id="1137187790">
      <w:bodyDiv w:val="1"/>
      <w:marLeft w:val="0"/>
      <w:marRight w:val="0"/>
      <w:marTop w:val="0"/>
      <w:marBottom w:val="0"/>
      <w:divBdr>
        <w:top w:val="none" w:sz="0" w:space="0" w:color="auto"/>
        <w:left w:val="none" w:sz="0" w:space="0" w:color="auto"/>
        <w:bottom w:val="none" w:sz="0" w:space="0" w:color="auto"/>
        <w:right w:val="none" w:sz="0" w:space="0" w:color="auto"/>
      </w:divBdr>
    </w:div>
    <w:div w:id="1157720814">
      <w:bodyDiv w:val="1"/>
      <w:marLeft w:val="0"/>
      <w:marRight w:val="0"/>
      <w:marTop w:val="0"/>
      <w:marBottom w:val="0"/>
      <w:divBdr>
        <w:top w:val="none" w:sz="0" w:space="0" w:color="auto"/>
        <w:left w:val="none" w:sz="0" w:space="0" w:color="auto"/>
        <w:bottom w:val="none" w:sz="0" w:space="0" w:color="auto"/>
        <w:right w:val="none" w:sz="0" w:space="0" w:color="auto"/>
      </w:divBdr>
    </w:div>
    <w:div w:id="1445347200">
      <w:bodyDiv w:val="1"/>
      <w:marLeft w:val="0"/>
      <w:marRight w:val="0"/>
      <w:marTop w:val="0"/>
      <w:marBottom w:val="0"/>
      <w:divBdr>
        <w:top w:val="none" w:sz="0" w:space="0" w:color="auto"/>
        <w:left w:val="none" w:sz="0" w:space="0" w:color="auto"/>
        <w:bottom w:val="none" w:sz="0" w:space="0" w:color="auto"/>
        <w:right w:val="none" w:sz="0" w:space="0" w:color="auto"/>
      </w:divBdr>
    </w:div>
    <w:div w:id="1746485795">
      <w:bodyDiv w:val="1"/>
      <w:marLeft w:val="0"/>
      <w:marRight w:val="0"/>
      <w:marTop w:val="0"/>
      <w:marBottom w:val="0"/>
      <w:divBdr>
        <w:top w:val="none" w:sz="0" w:space="0" w:color="auto"/>
        <w:left w:val="none" w:sz="0" w:space="0" w:color="auto"/>
        <w:bottom w:val="none" w:sz="0" w:space="0" w:color="auto"/>
        <w:right w:val="none" w:sz="0" w:space="0" w:color="auto"/>
      </w:divBdr>
    </w:div>
    <w:div w:id="1817793303">
      <w:bodyDiv w:val="1"/>
      <w:marLeft w:val="0"/>
      <w:marRight w:val="0"/>
      <w:marTop w:val="0"/>
      <w:marBottom w:val="0"/>
      <w:divBdr>
        <w:top w:val="none" w:sz="0" w:space="0" w:color="auto"/>
        <w:left w:val="none" w:sz="0" w:space="0" w:color="auto"/>
        <w:bottom w:val="none" w:sz="0" w:space="0" w:color="auto"/>
        <w:right w:val="none" w:sz="0" w:space="0" w:color="auto"/>
      </w:divBdr>
    </w:div>
    <w:div w:id="1891526558">
      <w:bodyDiv w:val="1"/>
      <w:marLeft w:val="0"/>
      <w:marRight w:val="0"/>
      <w:marTop w:val="0"/>
      <w:marBottom w:val="0"/>
      <w:divBdr>
        <w:top w:val="none" w:sz="0" w:space="0" w:color="auto"/>
        <w:left w:val="none" w:sz="0" w:space="0" w:color="auto"/>
        <w:bottom w:val="none" w:sz="0" w:space="0" w:color="auto"/>
        <w:right w:val="none" w:sz="0" w:space="0" w:color="auto"/>
      </w:divBdr>
    </w:div>
    <w:div w:id="190024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samhsa.gov/grants/block-grants/sabg" TargetMode="External"/><Relationship Id="rId26" Type="http://schemas.openxmlformats.org/officeDocument/2006/relationships/hyperlink" Target="https://sacks.cdc.gov.ga/view/29959" TargetMode="External"/><Relationship Id="rId27" Type="http://schemas.openxmlformats.org/officeDocument/2006/relationships/hyperlink" Target="http://www.gsa.gov/portal/content/104877" TargetMode="External"/><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ga-sps.org/resources" TargetMode="External"/><Relationship Id="rId31" Type="http://schemas.openxmlformats.org/officeDocument/2006/relationships/image" Target="media/image15.png"/><Relationship Id="rId32" Type="http://schemas.openxmlformats.org/officeDocument/2006/relationships/hyperlink" Target="http://www.cadca.org"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samhsa.gov" TargetMode="External"/><Relationship Id="rId34" Type="http://schemas.openxmlformats.org/officeDocument/2006/relationships/hyperlink" Target="http://www.drugabuse.gov" TargetMode="External"/><Relationship Id="rId35" Type="http://schemas.openxmlformats.org/officeDocument/2006/relationships/hyperlink" Target="http://www.ga-sps.org" TargetMode="External"/><Relationship Id="rId36" Type="http://schemas.openxmlformats.org/officeDocument/2006/relationships/hyperlink" Target="http://www.gaspsdata.net" TargetMode="External"/><Relationship Id="rId10" Type="http://schemas.openxmlformats.org/officeDocument/2006/relationships/hyperlink" Target="http://dbhdd.georgia.gov/about-dbhdd" TargetMode="External"/><Relationship Id="rId11" Type="http://schemas.openxmlformats.org/officeDocument/2006/relationships/hyperlink" Target="https://dbhdd.georgia.gov/sites/dbhdd.georgia.gov/files/related_files/site_page/DBHDD%20Org%20Charts%201.26.17.pdf" TargetMode="External"/><Relationship Id="rId12" Type="http://schemas.openxmlformats.org/officeDocument/2006/relationships/image" Target="media/image3.png"/><Relationship Id="rId13" Type="http://schemas.openxmlformats.org/officeDocument/2006/relationships/hyperlink" Target="http://dbhdd.georgia.gov/behavioral-health" TargetMode="External"/><Relationship Id="rId14" Type="http://schemas.openxmlformats.org/officeDocument/2006/relationships/hyperlink" Target="mailto:monica.johnson@dbhdd.ga.gov"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hyperlink" Target="http://www.dbhdd.georgia.gov" TargetMode="External"/><Relationship Id="rId38" Type="http://schemas.openxmlformats.org/officeDocument/2006/relationships/hyperlink" Target="http://www.dbhdd.georgia.gov/bh-prevention" TargetMode="External"/><Relationship Id="rId39" Type="http://schemas.openxmlformats.org/officeDocument/2006/relationships/hyperlink" Target="http://www.nih.gov" TargetMode="External"/><Relationship Id="rId40" Type="http://schemas.openxmlformats.org/officeDocument/2006/relationships/hyperlink" Target="http://www.cdc.gov" TargetMode="Externa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7EC93-60C2-8B4E-9DB7-045DF2573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6764</Words>
  <Characters>35516</Characters>
  <Application>Microsoft Macintosh Word</Application>
  <DocSecurity>0</DocSecurity>
  <Lines>986</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Brian</dc:creator>
  <cp:keywords/>
  <dc:description/>
  <cp:lastModifiedBy>Krystal JOY Lokkesmoe</cp:lastModifiedBy>
  <cp:revision>2</cp:revision>
  <cp:lastPrinted>2017-04-10T20:36:00Z</cp:lastPrinted>
  <dcterms:created xsi:type="dcterms:W3CDTF">2017-06-14T21:48:00Z</dcterms:created>
  <dcterms:modified xsi:type="dcterms:W3CDTF">2017-06-14T21:48:00Z</dcterms:modified>
</cp:coreProperties>
</file>